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D28" w:rsidRPr="00EF1CD4" w:rsidRDefault="001D7E46" w:rsidP="00221EF0">
      <w:pPr>
        <w:spacing w:line="560" w:lineRule="exact"/>
        <w:jc w:val="center"/>
        <w:rPr>
          <w:rFonts w:ascii="標楷體" w:eastAsia="標楷體" w:hAnsi="標楷體"/>
          <w:b/>
          <w:color w:val="000000" w:themeColor="text1"/>
          <w:sz w:val="32"/>
          <w:szCs w:val="32"/>
        </w:rPr>
      </w:pPr>
      <w:r w:rsidRPr="00EF1CD4">
        <w:rPr>
          <w:rFonts w:ascii="標楷體" w:eastAsia="標楷體" w:hAnsi="標楷體" w:hint="eastAsia"/>
          <w:b/>
          <w:color w:val="000000" w:themeColor="text1"/>
          <w:sz w:val="32"/>
          <w:szCs w:val="32"/>
        </w:rPr>
        <w:t>原住民族委員會</w:t>
      </w:r>
    </w:p>
    <w:p w:rsidR="001D7E46" w:rsidRPr="00EF1CD4" w:rsidRDefault="00CF5F83" w:rsidP="00221EF0">
      <w:pPr>
        <w:spacing w:line="560" w:lineRule="exact"/>
        <w:jc w:val="center"/>
        <w:rPr>
          <w:rFonts w:ascii="標楷體" w:eastAsia="標楷體" w:hAnsi="標楷體"/>
          <w:b/>
          <w:color w:val="000000" w:themeColor="text1"/>
          <w:sz w:val="32"/>
          <w:szCs w:val="32"/>
        </w:rPr>
      </w:pPr>
      <w:proofErr w:type="gramStart"/>
      <w:r w:rsidRPr="00EF1CD4">
        <w:rPr>
          <w:rFonts w:ascii="標楷體" w:eastAsia="標楷體" w:hAnsi="標楷體" w:hint="eastAsia"/>
          <w:b/>
          <w:color w:val="000000" w:themeColor="text1"/>
          <w:sz w:val="32"/>
          <w:szCs w:val="32"/>
        </w:rPr>
        <w:t>111</w:t>
      </w:r>
      <w:proofErr w:type="gramEnd"/>
      <w:r w:rsidR="001D7E46" w:rsidRPr="00EF1CD4">
        <w:rPr>
          <w:rFonts w:ascii="標楷體" w:eastAsia="標楷體" w:hAnsi="標楷體" w:hint="eastAsia"/>
          <w:b/>
          <w:color w:val="000000" w:themeColor="text1"/>
          <w:sz w:val="32"/>
          <w:szCs w:val="32"/>
        </w:rPr>
        <w:t>年度</w:t>
      </w:r>
      <w:r w:rsidRPr="00EF1CD4">
        <w:rPr>
          <w:rFonts w:ascii="標楷體" w:eastAsia="標楷體" w:hAnsi="標楷體" w:hint="eastAsia"/>
          <w:b/>
          <w:color w:val="000000" w:themeColor="text1"/>
          <w:sz w:val="32"/>
          <w:szCs w:val="32"/>
        </w:rPr>
        <w:t>至</w:t>
      </w:r>
      <w:proofErr w:type="gramStart"/>
      <w:r w:rsidRPr="00EF1CD4">
        <w:rPr>
          <w:rFonts w:ascii="標楷體" w:eastAsia="標楷體" w:hAnsi="標楷體" w:hint="eastAsia"/>
          <w:b/>
          <w:color w:val="000000" w:themeColor="text1"/>
          <w:sz w:val="32"/>
          <w:szCs w:val="32"/>
        </w:rPr>
        <w:t>112</w:t>
      </w:r>
      <w:proofErr w:type="gramEnd"/>
      <w:r w:rsidRPr="00EF1CD4">
        <w:rPr>
          <w:rFonts w:ascii="標楷體" w:eastAsia="標楷體" w:hAnsi="標楷體" w:hint="eastAsia"/>
          <w:b/>
          <w:color w:val="000000" w:themeColor="text1"/>
          <w:sz w:val="32"/>
          <w:szCs w:val="32"/>
        </w:rPr>
        <w:t>年度</w:t>
      </w:r>
      <w:r w:rsidR="001D7E46" w:rsidRPr="00EF1CD4">
        <w:rPr>
          <w:rFonts w:ascii="標楷體" w:eastAsia="標楷體" w:hAnsi="標楷體" w:hint="eastAsia"/>
          <w:b/>
          <w:color w:val="000000" w:themeColor="text1"/>
          <w:sz w:val="32"/>
          <w:szCs w:val="32"/>
        </w:rPr>
        <w:t>補助大專校院設置原住民族知識研究中心計畫</w:t>
      </w:r>
    </w:p>
    <w:p w:rsidR="009C4592" w:rsidRPr="00EF1CD4" w:rsidRDefault="009C4592" w:rsidP="00221EF0">
      <w:pPr>
        <w:spacing w:line="560" w:lineRule="exact"/>
        <w:jc w:val="center"/>
        <w:rPr>
          <w:rFonts w:ascii="標楷體" w:eastAsia="標楷體" w:hAnsi="標楷體"/>
          <w:color w:val="000000" w:themeColor="text1"/>
          <w:sz w:val="28"/>
          <w:szCs w:val="28"/>
        </w:rPr>
      </w:pPr>
      <w:r w:rsidRPr="00EF1CD4">
        <w:rPr>
          <w:rFonts w:ascii="標楷體" w:eastAsia="標楷體" w:hAnsi="標楷體" w:hint="eastAsia"/>
          <w:b/>
          <w:color w:val="000000" w:themeColor="text1"/>
          <w:sz w:val="32"/>
          <w:szCs w:val="32"/>
        </w:rPr>
        <w:t>第2次計畫徵求</w:t>
      </w:r>
    </w:p>
    <w:p w:rsidR="001D7E46" w:rsidRPr="00EF1CD4" w:rsidRDefault="00072BD2" w:rsidP="00A867C7">
      <w:pPr>
        <w:pStyle w:val="a3"/>
        <w:numPr>
          <w:ilvl w:val="0"/>
          <w:numId w:val="11"/>
        </w:numPr>
        <w:adjustRightInd w:val="0"/>
        <w:snapToGrid w:val="0"/>
        <w:spacing w:line="480" w:lineRule="exact"/>
        <w:ind w:leftChars="0"/>
        <w:jc w:val="both"/>
        <w:rPr>
          <w:rFonts w:ascii="標楷體" w:eastAsia="標楷體" w:hAnsi="標楷體"/>
          <w:color w:val="000000" w:themeColor="text1"/>
          <w:sz w:val="28"/>
          <w:szCs w:val="28"/>
        </w:rPr>
      </w:pPr>
      <w:r w:rsidRPr="00EF1CD4">
        <w:rPr>
          <w:rFonts w:ascii="標楷體" w:eastAsia="標楷體" w:hAnsi="標楷體" w:hint="eastAsia"/>
          <w:color w:val="000000" w:themeColor="text1"/>
          <w:sz w:val="28"/>
          <w:szCs w:val="28"/>
        </w:rPr>
        <w:t>依據及</w:t>
      </w:r>
      <w:r w:rsidR="001D7E46" w:rsidRPr="00EF1CD4">
        <w:rPr>
          <w:rFonts w:ascii="標楷體" w:eastAsia="標楷體" w:hAnsi="標楷體" w:hint="eastAsia"/>
          <w:color w:val="000000" w:themeColor="text1"/>
          <w:sz w:val="28"/>
          <w:szCs w:val="28"/>
        </w:rPr>
        <w:t>目的</w:t>
      </w:r>
    </w:p>
    <w:p w:rsidR="005D5B6F" w:rsidRPr="00EF1CD4" w:rsidRDefault="001C2369" w:rsidP="00A867C7">
      <w:pPr>
        <w:pStyle w:val="a3"/>
        <w:adjustRightInd w:val="0"/>
        <w:snapToGrid w:val="0"/>
        <w:spacing w:line="480" w:lineRule="exact"/>
        <w:ind w:leftChars="97" w:left="796" w:hangingChars="201" w:hanging="563"/>
        <w:jc w:val="both"/>
        <w:rPr>
          <w:rFonts w:ascii="標楷體" w:eastAsia="標楷體" w:hAnsi="標楷體"/>
          <w:color w:val="000000" w:themeColor="text1"/>
          <w:sz w:val="28"/>
          <w:szCs w:val="28"/>
        </w:rPr>
      </w:pPr>
      <w:r w:rsidRPr="00EF1CD4">
        <w:rPr>
          <w:rFonts w:ascii="標楷體" w:eastAsia="標楷體" w:hAnsi="標楷體" w:hint="eastAsia"/>
          <w:color w:val="000000" w:themeColor="text1"/>
          <w:sz w:val="28"/>
          <w:szCs w:val="28"/>
        </w:rPr>
        <w:t>一、</w:t>
      </w:r>
      <w:r w:rsidR="005D5B6F" w:rsidRPr="00EF1CD4">
        <w:rPr>
          <w:rFonts w:ascii="標楷體" w:eastAsia="標楷體" w:hAnsi="標楷體" w:hint="eastAsia"/>
          <w:color w:val="000000" w:themeColor="text1"/>
          <w:sz w:val="28"/>
          <w:szCs w:val="28"/>
        </w:rPr>
        <w:t>依據108年6月19日公布修正後之原住民族教育法第</w:t>
      </w:r>
      <w:r w:rsidR="005D5B6F" w:rsidRPr="00EF1CD4">
        <w:rPr>
          <w:rFonts w:ascii="標楷體" w:eastAsia="標楷體" w:hAnsi="標楷體"/>
          <w:color w:val="000000" w:themeColor="text1"/>
          <w:sz w:val="28"/>
          <w:szCs w:val="28"/>
        </w:rPr>
        <w:t>5</w:t>
      </w:r>
      <w:r w:rsidR="005D5B6F" w:rsidRPr="00EF1CD4">
        <w:rPr>
          <w:rFonts w:ascii="標楷體" w:eastAsia="標楷體" w:hAnsi="標楷體" w:hint="eastAsia"/>
          <w:color w:val="000000" w:themeColor="text1"/>
          <w:sz w:val="28"/>
          <w:szCs w:val="28"/>
        </w:rPr>
        <w:t>條規定，為發展及厚植原住民族知識體系，中央原住民族主管機關應會商教育、科技、文化等主管機關，建構原住民族知識體系中長程計畫，並積極獎勵原住民族學術及各原住民族知識研究，</w:t>
      </w:r>
      <w:proofErr w:type="gramStart"/>
      <w:r w:rsidR="005D5B6F" w:rsidRPr="00EF1CD4">
        <w:rPr>
          <w:rFonts w:ascii="標楷體" w:eastAsia="標楷體" w:hAnsi="標楷體" w:hint="eastAsia"/>
          <w:color w:val="000000" w:themeColor="text1"/>
          <w:sz w:val="28"/>
          <w:szCs w:val="28"/>
        </w:rPr>
        <w:t>爰</w:t>
      </w:r>
      <w:proofErr w:type="gramEnd"/>
      <w:r w:rsidR="005D5B6F" w:rsidRPr="00EF1CD4">
        <w:rPr>
          <w:rFonts w:ascii="標楷體" w:eastAsia="標楷體" w:hAnsi="標楷體" w:hint="eastAsia"/>
          <w:color w:val="000000" w:themeColor="text1"/>
          <w:sz w:val="28"/>
          <w:szCs w:val="28"/>
        </w:rPr>
        <w:t>辦理本計畫。</w:t>
      </w:r>
    </w:p>
    <w:p w:rsidR="005D5B6F" w:rsidRPr="00EF1CD4" w:rsidRDefault="001C2369" w:rsidP="00A867C7">
      <w:pPr>
        <w:pStyle w:val="a3"/>
        <w:adjustRightInd w:val="0"/>
        <w:snapToGrid w:val="0"/>
        <w:spacing w:line="480" w:lineRule="exact"/>
        <w:ind w:leftChars="97" w:left="740" w:hangingChars="181" w:hanging="507"/>
        <w:jc w:val="both"/>
        <w:rPr>
          <w:rFonts w:ascii="標楷體" w:eastAsia="標楷體" w:hAnsi="標楷體"/>
          <w:color w:val="000000" w:themeColor="text1"/>
          <w:sz w:val="28"/>
          <w:szCs w:val="28"/>
        </w:rPr>
      </w:pPr>
      <w:r w:rsidRPr="00EF1CD4">
        <w:rPr>
          <w:rFonts w:ascii="標楷體" w:eastAsia="標楷體" w:hAnsi="標楷體" w:hint="eastAsia"/>
          <w:color w:val="000000" w:themeColor="text1"/>
          <w:sz w:val="28"/>
          <w:szCs w:val="28"/>
        </w:rPr>
        <w:t>二、</w:t>
      </w:r>
      <w:r w:rsidR="005D5B6F" w:rsidRPr="00EF1CD4">
        <w:rPr>
          <w:rFonts w:ascii="標楷體" w:eastAsia="標楷體" w:hAnsi="標楷體" w:hint="eastAsia"/>
          <w:color w:val="000000" w:themeColor="text1"/>
          <w:sz w:val="28"/>
          <w:szCs w:val="28"/>
        </w:rPr>
        <w:t>本計畫以尊重各族知識自主性及族群獨特性為原則，積極獎勵補助大專校院設置各</w:t>
      </w:r>
      <w:r w:rsidR="00ED4BFA" w:rsidRPr="00EF1CD4">
        <w:rPr>
          <w:rFonts w:ascii="標楷體" w:eastAsia="標楷體" w:hAnsi="標楷體" w:hint="eastAsia"/>
          <w:color w:val="000000" w:themeColor="text1"/>
          <w:sz w:val="28"/>
          <w:szCs w:val="28"/>
        </w:rPr>
        <w:t>族原住民族知識研究中心，</w:t>
      </w:r>
      <w:r w:rsidR="005D5B6F" w:rsidRPr="00EF1CD4">
        <w:rPr>
          <w:rFonts w:ascii="標楷體" w:eastAsia="標楷體" w:hAnsi="標楷體" w:hint="eastAsia"/>
          <w:color w:val="000000" w:themeColor="text1"/>
          <w:sz w:val="28"/>
          <w:szCs w:val="28"/>
        </w:rPr>
        <w:t>除了以原住民族知識體系分類範疇架構</w:t>
      </w:r>
      <w:r w:rsidR="00ED4BFA" w:rsidRPr="00EF1CD4">
        <w:rPr>
          <w:rFonts w:ascii="標楷體" w:eastAsia="標楷體" w:hAnsi="標楷體" w:hint="eastAsia"/>
          <w:color w:val="000000" w:themeColor="text1"/>
          <w:sz w:val="28"/>
          <w:szCs w:val="28"/>
        </w:rPr>
        <w:t>進行盤點、收集、儲存、管理</w:t>
      </w:r>
      <w:r w:rsidR="005D5B6F" w:rsidRPr="00EF1CD4">
        <w:rPr>
          <w:rFonts w:ascii="標楷體" w:eastAsia="標楷體" w:hAnsi="標楷體" w:hint="eastAsia"/>
          <w:color w:val="000000" w:themeColor="text1"/>
          <w:sz w:val="28"/>
          <w:szCs w:val="28"/>
        </w:rPr>
        <w:t>及分析既有文獻，更將以原住民族知識內涵為依據，推動原住民族社會及學術界投入各類原住民族知識之研究工作。</w:t>
      </w:r>
    </w:p>
    <w:p w:rsidR="009C4592" w:rsidRPr="00EF1CD4" w:rsidRDefault="009C4592" w:rsidP="009C4592">
      <w:pPr>
        <w:pStyle w:val="a3"/>
        <w:adjustRightInd w:val="0"/>
        <w:snapToGrid w:val="0"/>
        <w:spacing w:line="480" w:lineRule="exact"/>
        <w:ind w:leftChars="97" w:left="740" w:hangingChars="181" w:hanging="507"/>
        <w:jc w:val="both"/>
        <w:rPr>
          <w:rFonts w:ascii="標楷體" w:eastAsia="標楷體" w:hAnsi="標楷體"/>
          <w:color w:val="000000" w:themeColor="text1"/>
          <w:sz w:val="28"/>
          <w:szCs w:val="28"/>
        </w:rPr>
      </w:pPr>
      <w:r w:rsidRPr="00EF1CD4">
        <w:rPr>
          <w:rFonts w:ascii="標楷體" w:eastAsia="標楷體" w:hAnsi="標楷體" w:hint="eastAsia"/>
          <w:color w:val="000000" w:themeColor="text1"/>
          <w:sz w:val="28"/>
          <w:szCs w:val="28"/>
        </w:rPr>
        <w:t>三、本會前於111年4月11日核定泰雅族、布農族、賽德克族、卑南族、魯凱族、</w:t>
      </w:r>
      <w:proofErr w:type="gramStart"/>
      <w:r w:rsidRPr="00EF1CD4">
        <w:rPr>
          <w:rFonts w:ascii="標楷體" w:eastAsia="標楷體" w:hAnsi="標楷體" w:hint="eastAsia"/>
          <w:color w:val="000000" w:themeColor="text1"/>
          <w:sz w:val="28"/>
          <w:szCs w:val="28"/>
        </w:rPr>
        <w:t>鄒</w:t>
      </w:r>
      <w:proofErr w:type="gramEnd"/>
      <w:r w:rsidRPr="00EF1CD4">
        <w:rPr>
          <w:rFonts w:ascii="標楷體" w:eastAsia="標楷體" w:hAnsi="標楷體" w:hint="eastAsia"/>
          <w:color w:val="000000" w:themeColor="text1"/>
          <w:sz w:val="28"/>
          <w:szCs w:val="28"/>
        </w:rPr>
        <w:t>族、</w:t>
      </w:r>
      <w:proofErr w:type="gramStart"/>
      <w:r w:rsidRPr="00EF1CD4">
        <w:rPr>
          <w:rFonts w:ascii="標楷體" w:eastAsia="標楷體" w:hAnsi="標楷體" w:hint="eastAsia"/>
          <w:color w:val="000000" w:themeColor="text1"/>
          <w:sz w:val="28"/>
          <w:szCs w:val="28"/>
        </w:rPr>
        <w:t>拉阿魯哇族</w:t>
      </w:r>
      <w:proofErr w:type="gramEnd"/>
      <w:r w:rsidRPr="00EF1CD4">
        <w:rPr>
          <w:rFonts w:ascii="標楷體" w:eastAsia="標楷體" w:hAnsi="標楷體" w:hint="eastAsia"/>
          <w:color w:val="000000" w:themeColor="text1"/>
          <w:sz w:val="28"/>
          <w:szCs w:val="28"/>
        </w:rPr>
        <w:t>及卡那卡那富族等8族原住民族知識研究中心，其中</w:t>
      </w:r>
      <w:proofErr w:type="gramStart"/>
      <w:r w:rsidRPr="00EF1CD4">
        <w:rPr>
          <w:rFonts w:ascii="標楷體" w:eastAsia="標楷體" w:hAnsi="標楷體" w:hint="eastAsia"/>
          <w:color w:val="000000" w:themeColor="text1"/>
          <w:sz w:val="28"/>
          <w:szCs w:val="28"/>
        </w:rPr>
        <w:t>拉阿魯哇族</w:t>
      </w:r>
      <w:proofErr w:type="gramEnd"/>
      <w:r w:rsidRPr="00EF1CD4">
        <w:rPr>
          <w:rFonts w:ascii="標楷體" w:eastAsia="標楷體" w:hAnsi="標楷體" w:hint="eastAsia"/>
          <w:color w:val="000000" w:themeColor="text1"/>
          <w:sz w:val="28"/>
          <w:szCs w:val="28"/>
        </w:rPr>
        <w:t>及卡那卡那富族為整合型原住民族知識研究中心，惟仍有阿美族、排灣族、太魯閣族、賽夏族、</w:t>
      </w:r>
      <w:proofErr w:type="gramStart"/>
      <w:r w:rsidRPr="00EF1CD4">
        <w:rPr>
          <w:rFonts w:ascii="標楷體" w:eastAsia="標楷體" w:hAnsi="標楷體" w:hint="eastAsia"/>
          <w:color w:val="000000" w:themeColor="text1"/>
          <w:sz w:val="28"/>
          <w:szCs w:val="28"/>
        </w:rPr>
        <w:t>邵</w:t>
      </w:r>
      <w:proofErr w:type="gramEnd"/>
      <w:r w:rsidRPr="00EF1CD4">
        <w:rPr>
          <w:rFonts w:ascii="標楷體" w:eastAsia="標楷體" w:hAnsi="標楷體" w:hint="eastAsia"/>
          <w:color w:val="000000" w:themeColor="text1"/>
          <w:sz w:val="28"/>
          <w:szCs w:val="28"/>
        </w:rPr>
        <w:t>族、撒奇萊雅族、</w:t>
      </w:r>
      <w:proofErr w:type="gramStart"/>
      <w:r w:rsidRPr="00EF1CD4">
        <w:rPr>
          <w:rFonts w:ascii="標楷體" w:eastAsia="標楷體" w:hAnsi="標楷體" w:hint="eastAsia"/>
          <w:color w:val="000000" w:themeColor="text1"/>
          <w:sz w:val="28"/>
          <w:szCs w:val="28"/>
        </w:rPr>
        <w:t>噶瑪</w:t>
      </w:r>
      <w:proofErr w:type="gramEnd"/>
      <w:r w:rsidRPr="00EF1CD4">
        <w:rPr>
          <w:rFonts w:ascii="標楷體" w:eastAsia="標楷體" w:hAnsi="標楷體" w:hint="eastAsia"/>
          <w:color w:val="000000" w:themeColor="text1"/>
          <w:sz w:val="28"/>
          <w:szCs w:val="28"/>
        </w:rPr>
        <w:t>蘭族及雅美族等8</w:t>
      </w:r>
      <w:proofErr w:type="gramStart"/>
      <w:r w:rsidR="00E350B5" w:rsidRPr="00EF1CD4">
        <w:rPr>
          <w:rFonts w:ascii="標楷體" w:eastAsia="標楷體" w:hAnsi="標楷體" w:hint="eastAsia"/>
          <w:color w:val="000000" w:themeColor="text1"/>
          <w:sz w:val="28"/>
          <w:szCs w:val="28"/>
        </w:rPr>
        <w:t>族迄未</w:t>
      </w:r>
      <w:proofErr w:type="gramEnd"/>
      <w:r w:rsidR="00E350B5" w:rsidRPr="00EF1CD4">
        <w:rPr>
          <w:rFonts w:ascii="標楷體" w:eastAsia="標楷體" w:hAnsi="標楷體" w:hint="eastAsia"/>
          <w:color w:val="000000" w:themeColor="text1"/>
          <w:sz w:val="28"/>
          <w:szCs w:val="28"/>
        </w:rPr>
        <w:t>設置，本會基於臺灣</w:t>
      </w:r>
      <w:r w:rsidRPr="00EF1CD4">
        <w:rPr>
          <w:rFonts w:ascii="標楷體" w:eastAsia="標楷體" w:hAnsi="標楷體" w:hint="eastAsia"/>
          <w:color w:val="000000" w:themeColor="text1"/>
          <w:sz w:val="28"/>
          <w:szCs w:val="28"/>
        </w:rPr>
        <w:t>原住民族知識建構工作之迫切性，</w:t>
      </w:r>
      <w:proofErr w:type="gramStart"/>
      <w:r w:rsidRPr="00EF1CD4">
        <w:rPr>
          <w:rFonts w:ascii="標楷體" w:eastAsia="標楷體" w:hAnsi="標楷體" w:hint="eastAsia"/>
          <w:color w:val="000000" w:themeColor="text1"/>
          <w:sz w:val="28"/>
          <w:szCs w:val="28"/>
        </w:rPr>
        <w:t>爰</w:t>
      </w:r>
      <w:proofErr w:type="gramEnd"/>
      <w:r w:rsidRPr="00EF1CD4">
        <w:rPr>
          <w:rFonts w:ascii="標楷體" w:eastAsia="標楷體" w:hAnsi="標楷體" w:hint="eastAsia"/>
          <w:color w:val="000000" w:themeColor="text1"/>
          <w:sz w:val="28"/>
          <w:szCs w:val="28"/>
        </w:rPr>
        <w:t>再次辦理本計畫第2次徵求公告。</w:t>
      </w:r>
    </w:p>
    <w:p w:rsidR="001D7E46" w:rsidRPr="00EF1CD4" w:rsidRDefault="00FD00B6" w:rsidP="00A867C7">
      <w:pPr>
        <w:adjustRightInd w:val="0"/>
        <w:snapToGrid w:val="0"/>
        <w:spacing w:beforeLines="50" w:before="180" w:afterLines="50" w:after="180" w:line="480" w:lineRule="exact"/>
        <w:jc w:val="both"/>
        <w:rPr>
          <w:rFonts w:ascii="標楷體" w:eastAsia="標楷體" w:hAnsi="標楷體"/>
          <w:color w:val="000000" w:themeColor="text1"/>
          <w:sz w:val="28"/>
          <w:szCs w:val="28"/>
        </w:rPr>
      </w:pPr>
      <w:r w:rsidRPr="00EF1CD4">
        <w:rPr>
          <w:rFonts w:ascii="標楷體" w:eastAsia="標楷體" w:hAnsi="標楷體" w:hint="eastAsia"/>
          <w:color w:val="000000" w:themeColor="text1"/>
          <w:sz w:val="28"/>
          <w:szCs w:val="28"/>
        </w:rPr>
        <w:t>貳、</w:t>
      </w:r>
      <w:r w:rsidR="001D7E46" w:rsidRPr="00EF1CD4">
        <w:rPr>
          <w:rFonts w:ascii="標楷體" w:eastAsia="標楷體" w:hAnsi="標楷體" w:hint="eastAsia"/>
          <w:color w:val="000000" w:themeColor="text1"/>
          <w:sz w:val="28"/>
          <w:szCs w:val="28"/>
        </w:rPr>
        <w:t>實施期程</w:t>
      </w:r>
      <w:r w:rsidR="009E7E74" w:rsidRPr="00EF1CD4">
        <w:rPr>
          <w:rFonts w:ascii="標楷體" w:eastAsia="標楷體" w:hAnsi="標楷體" w:hint="eastAsia"/>
          <w:color w:val="000000" w:themeColor="text1"/>
          <w:sz w:val="28"/>
          <w:szCs w:val="28"/>
        </w:rPr>
        <w:t>：</w:t>
      </w:r>
      <w:r w:rsidR="009C4592" w:rsidRPr="00EF1CD4">
        <w:rPr>
          <w:rFonts w:ascii="標楷體" w:eastAsia="標楷體" w:hAnsi="標楷體" w:hint="eastAsia"/>
          <w:color w:val="000000" w:themeColor="text1"/>
          <w:sz w:val="28"/>
          <w:szCs w:val="28"/>
        </w:rPr>
        <w:t>111年10月1日</w:t>
      </w:r>
      <w:r w:rsidR="009E7E74" w:rsidRPr="00EF1CD4">
        <w:rPr>
          <w:rFonts w:ascii="標楷體" w:eastAsia="標楷體" w:hAnsi="標楷體" w:hint="eastAsia"/>
          <w:color w:val="000000" w:themeColor="text1"/>
          <w:sz w:val="28"/>
          <w:szCs w:val="28"/>
        </w:rPr>
        <w:t>起至</w:t>
      </w:r>
      <w:r w:rsidR="00C6530D" w:rsidRPr="00EF1CD4">
        <w:rPr>
          <w:rFonts w:ascii="標楷體" w:eastAsia="標楷體" w:hAnsi="標楷體" w:hint="eastAsia"/>
          <w:color w:val="000000" w:themeColor="text1"/>
          <w:sz w:val="28"/>
          <w:szCs w:val="28"/>
        </w:rPr>
        <w:t>113</w:t>
      </w:r>
      <w:r w:rsidR="009E7E74" w:rsidRPr="00EF1CD4">
        <w:rPr>
          <w:rFonts w:ascii="標楷體" w:eastAsia="標楷體" w:hAnsi="標楷體" w:hint="eastAsia"/>
          <w:color w:val="000000" w:themeColor="text1"/>
          <w:sz w:val="28"/>
          <w:szCs w:val="28"/>
        </w:rPr>
        <w:t>年</w:t>
      </w:r>
      <w:r w:rsidR="00C6530D" w:rsidRPr="00EF1CD4">
        <w:rPr>
          <w:rFonts w:ascii="標楷體" w:eastAsia="標楷體" w:hAnsi="標楷體" w:hint="eastAsia"/>
          <w:color w:val="000000" w:themeColor="text1"/>
          <w:sz w:val="28"/>
          <w:szCs w:val="28"/>
        </w:rPr>
        <w:t>3</w:t>
      </w:r>
      <w:r w:rsidR="009E7E74" w:rsidRPr="00EF1CD4">
        <w:rPr>
          <w:rFonts w:ascii="標楷體" w:eastAsia="標楷體" w:hAnsi="標楷體" w:hint="eastAsia"/>
          <w:color w:val="000000" w:themeColor="text1"/>
          <w:sz w:val="28"/>
          <w:szCs w:val="28"/>
        </w:rPr>
        <w:t>月</w:t>
      </w:r>
      <w:r w:rsidR="00B513EF" w:rsidRPr="00EF1CD4">
        <w:rPr>
          <w:rFonts w:ascii="標楷體" w:eastAsia="標楷體" w:hAnsi="標楷體" w:hint="eastAsia"/>
          <w:color w:val="000000" w:themeColor="text1"/>
          <w:sz w:val="28"/>
          <w:szCs w:val="28"/>
        </w:rPr>
        <w:t>3</w:t>
      </w:r>
      <w:r w:rsidR="009C4592" w:rsidRPr="00EF1CD4">
        <w:rPr>
          <w:rFonts w:ascii="標楷體" w:eastAsia="標楷體" w:hAnsi="標楷體" w:hint="eastAsia"/>
          <w:color w:val="000000" w:themeColor="text1"/>
          <w:sz w:val="28"/>
          <w:szCs w:val="28"/>
        </w:rPr>
        <w:t>1</w:t>
      </w:r>
      <w:r w:rsidR="009E7E74" w:rsidRPr="00EF1CD4">
        <w:rPr>
          <w:rFonts w:ascii="標楷體" w:eastAsia="標楷體" w:hAnsi="標楷體" w:hint="eastAsia"/>
          <w:color w:val="000000" w:themeColor="text1"/>
          <w:sz w:val="28"/>
          <w:szCs w:val="28"/>
        </w:rPr>
        <w:t>日止。</w:t>
      </w:r>
    </w:p>
    <w:p w:rsidR="001D7E46" w:rsidRPr="00EF1CD4" w:rsidRDefault="00FD00B6" w:rsidP="00A867C7">
      <w:pPr>
        <w:adjustRightInd w:val="0"/>
        <w:snapToGrid w:val="0"/>
        <w:spacing w:line="480" w:lineRule="exact"/>
        <w:ind w:left="2002" w:hangingChars="715" w:hanging="2002"/>
        <w:jc w:val="both"/>
        <w:rPr>
          <w:rFonts w:ascii="標楷體" w:eastAsia="標楷體" w:hAnsi="標楷體"/>
          <w:color w:val="000000" w:themeColor="text1"/>
          <w:sz w:val="28"/>
          <w:szCs w:val="28"/>
        </w:rPr>
      </w:pPr>
      <w:r w:rsidRPr="00EF1CD4">
        <w:rPr>
          <w:rFonts w:ascii="標楷體" w:eastAsia="標楷體" w:hAnsi="標楷體" w:hint="eastAsia"/>
          <w:color w:val="000000" w:themeColor="text1"/>
          <w:sz w:val="28"/>
          <w:szCs w:val="28"/>
        </w:rPr>
        <w:t>參、</w:t>
      </w:r>
      <w:r w:rsidR="00221EF0" w:rsidRPr="00EF1CD4">
        <w:rPr>
          <w:rFonts w:ascii="標楷體" w:eastAsia="標楷體" w:hAnsi="標楷體" w:hint="eastAsia"/>
          <w:color w:val="000000" w:themeColor="text1"/>
          <w:sz w:val="28"/>
          <w:szCs w:val="28"/>
        </w:rPr>
        <w:t>補助對象</w:t>
      </w:r>
      <w:r w:rsidR="009E7E74" w:rsidRPr="00EF1CD4">
        <w:rPr>
          <w:rFonts w:ascii="標楷體" w:eastAsia="標楷體" w:hAnsi="標楷體" w:hint="eastAsia"/>
          <w:color w:val="000000" w:themeColor="text1"/>
          <w:sz w:val="28"/>
          <w:szCs w:val="28"/>
        </w:rPr>
        <w:t>：</w:t>
      </w:r>
      <w:r w:rsidR="00C6530D" w:rsidRPr="00EF1CD4">
        <w:rPr>
          <w:rFonts w:ascii="標楷體" w:eastAsia="標楷體" w:hAnsi="標楷體" w:hint="eastAsia"/>
          <w:color w:val="000000" w:themeColor="text1"/>
          <w:sz w:val="28"/>
          <w:szCs w:val="28"/>
        </w:rPr>
        <w:t>已設置原住民族研究相關系所或具相關研究成果、聘任原住民族師資之國內公、私立大專校院(以下簡稱學校)，惟不得同時承攬本會「建構原住民族教育文化知識體系中長程計畫(110年-114年)」之採購案。</w:t>
      </w:r>
    </w:p>
    <w:p w:rsidR="00F134F3" w:rsidRPr="00EF1CD4" w:rsidRDefault="00F134F3" w:rsidP="00A867C7">
      <w:pPr>
        <w:adjustRightInd w:val="0"/>
        <w:snapToGrid w:val="0"/>
        <w:spacing w:line="480" w:lineRule="exact"/>
        <w:ind w:left="742" w:hangingChars="265" w:hanging="742"/>
        <w:jc w:val="both"/>
        <w:rPr>
          <w:rFonts w:ascii="標楷體" w:eastAsia="標楷體" w:hAnsi="標楷體"/>
          <w:color w:val="000000" w:themeColor="text1"/>
          <w:sz w:val="28"/>
          <w:szCs w:val="28"/>
        </w:rPr>
      </w:pPr>
      <w:r w:rsidRPr="00EF1CD4">
        <w:rPr>
          <w:rFonts w:ascii="標楷體" w:eastAsia="標楷體" w:hAnsi="標楷體" w:hint="eastAsia"/>
          <w:color w:val="000000" w:themeColor="text1"/>
          <w:sz w:val="28"/>
          <w:szCs w:val="28"/>
        </w:rPr>
        <w:t>肆、執行</w:t>
      </w:r>
      <w:r w:rsidR="00983A79" w:rsidRPr="00EF1CD4">
        <w:rPr>
          <w:rFonts w:ascii="標楷體" w:eastAsia="標楷體" w:hAnsi="標楷體" w:hint="eastAsia"/>
          <w:color w:val="000000" w:themeColor="text1"/>
          <w:sz w:val="28"/>
          <w:szCs w:val="28"/>
        </w:rPr>
        <w:t>方式</w:t>
      </w:r>
      <w:r w:rsidRPr="00EF1CD4">
        <w:rPr>
          <w:rFonts w:ascii="標楷體" w:eastAsia="標楷體" w:hAnsi="標楷體" w:hint="eastAsia"/>
          <w:color w:val="000000" w:themeColor="text1"/>
          <w:sz w:val="28"/>
          <w:szCs w:val="28"/>
        </w:rPr>
        <w:t>：</w:t>
      </w:r>
    </w:p>
    <w:p w:rsidR="003D5327" w:rsidRPr="00EF1CD4" w:rsidRDefault="00F134F3" w:rsidP="00A867C7">
      <w:pPr>
        <w:pStyle w:val="a3"/>
        <w:adjustRightInd w:val="0"/>
        <w:snapToGrid w:val="0"/>
        <w:spacing w:line="480" w:lineRule="exact"/>
        <w:ind w:leftChars="110" w:left="852" w:hangingChars="210" w:hanging="588"/>
        <w:jc w:val="both"/>
        <w:rPr>
          <w:rFonts w:ascii="標楷體" w:eastAsia="標楷體" w:hAnsi="標楷體"/>
          <w:color w:val="000000" w:themeColor="text1"/>
          <w:sz w:val="28"/>
          <w:szCs w:val="28"/>
        </w:rPr>
      </w:pPr>
      <w:r w:rsidRPr="00EF1CD4">
        <w:rPr>
          <w:rFonts w:ascii="標楷體" w:eastAsia="標楷體" w:hAnsi="標楷體" w:hint="eastAsia"/>
          <w:color w:val="000000" w:themeColor="text1"/>
          <w:sz w:val="28"/>
          <w:szCs w:val="28"/>
        </w:rPr>
        <w:t>一</w:t>
      </w:r>
      <w:r w:rsidR="00221EF0" w:rsidRPr="00EF1CD4">
        <w:rPr>
          <w:rFonts w:ascii="標楷體" w:eastAsia="標楷體" w:hAnsi="標楷體" w:hint="eastAsia"/>
          <w:color w:val="000000" w:themeColor="text1"/>
          <w:sz w:val="28"/>
          <w:szCs w:val="28"/>
        </w:rPr>
        <w:t>、</w:t>
      </w:r>
      <w:r w:rsidR="003D5327" w:rsidRPr="00EF1CD4">
        <w:rPr>
          <w:rFonts w:ascii="標楷體" w:eastAsia="標楷體" w:hAnsi="標楷體" w:hint="eastAsia"/>
          <w:color w:val="000000" w:themeColor="text1"/>
          <w:sz w:val="28"/>
          <w:szCs w:val="28"/>
        </w:rPr>
        <w:t>申請</w:t>
      </w:r>
      <w:r w:rsidRPr="00EF1CD4">
        <w:rPr>
          <w:rFonts w:ascii="標楷體" w:eastAsia="標楷體" w:hAnsi="標楷體" w:hint="eastAsia"/>
          <w:color w:val="000000" w:themeColor="text1"/>
          <w:sz w:val="28"/>
          <w:szCs w:val="28"/>
        </w:rPr>
        <w:t>學校應</w:t>
      </w:r>
      <w:r w:rsidR="003D5327" w:rsidRPr="00EF1CD4">
        <w:rPr>
          <w:rFonts w:ascii="標楷體" w:eastAsia="標楷體" w:hAnsi="標楷體" w:hint="eastAsia"/>
          <w:color w:val="000000" w:themeColor="text1"/>
          <w:sz w:val="28"/>
          <w:szCs w:val="28"/>
        </w:rPr>
        <w:t>設立</w:t>
      </w:r>
      <w:proofErr w:type="gramStart"/>
      <w:r w:rsidR="003D5327" w:rsidRPr="00EF1CD4">
        <w:rPr>
          <w:rFonts w:ascii="標楷體" w:eastAsia="標楷體" w:hAnsi="標楷體" w:hint="eastAsia"/>
          <w:color w:val="000000" w:themeColor="text1"/>
          <w:sz w:val="28"/>
          <w:szCs w:val="28"/>
        </w:rPr>
        <w:t>一</w:t>
      </w:r>
      <w:proofErr w:type="gramEnd"/>
      <w:r w:rsidR="003D5327" w:rsidRPr="00EF1CD4">
        <w:rPr>
          <w:rFonts w:ascii="標楷體" w:eastAsia="標楷體" w:hAnsi="標楷體" w:hint="eastAsia"/>
          <w:color w:val="000000" w:themeColor="text1"/>
          <w:sz w:val="28"/>
          <w:szCs w:val="28"/>
        </w:rPr>
        <w:t>原住民族知識研究中心。</w:t>
      </w:r>
    </w:p>
    <w:p w:rsidR="00221EF0" w:rsidRPr="00EF1CD4" w:rsidRDefault="00F134F3" w:rsidP="00A867C7">
      <w:pPr>
        <w:pStyle w:val="a3"/>
        <w:adjustRightInd w:val="0"/>
        <w:snapToGrid w:val="0"/>
        <w:spacing w:line="480" w:lineRule="exact"/>
        <w:ind w:leftChars="110" w:left="852" w:hangingChars="210" w:hanging="588"/>
        <w:jc w:val="both"/>
        <w:rPr>
          <w:rFonts w:ascii="標楷體" w:eastAsia="標楷體" w:hAnsi="標楷體"/>
          <w:color w:val="000000" w:themeColor="text1"/>
          <w:sz w:val="28"/>
          <w:szCs w:val="28"/>
        </w:rPr>
      </w:pPr>
      <w:r w:rsidRPr="00EF1CD4">
        <w:rPr>
          <w:rFonts w:ascii="標楷體" w:eastAsia="標楷體" w:hAnsi="標楷體" w:hint="eastAsia"/>
          <w:color w:val="000000" w:themeColor="text1"/>
          <w:sz w:val="28"/>
          <w:szCs w:val="28"/>
        </w:rPr>
        <w:t>二</w:t>
      </w:r>
      <w:r w:rsidR="003D5327" w:rsidRPr="00EF1CD4">
        <w:rPr>
          <w:rFonts w:ascii="標楷體" w:eastAsia="標楷體" w:hAnsi="標楷體" w:hint="eastAsia"/>
          <w:color w:val="000000" w:themeColor="text1"/>
          <w:sz w:val="28"/>
          <w:szCs w:val="28"/>
        </w:rPr>
        <w:t>、</w:t>
      </w:r>
      <w:r w:rsidR="00983A79" w:rsidRPr="00EF1CD4">
        <w:rPr>
          <w:rFonts w:ascii="標楷體" w:eastAsia="標楷體" w:hAnsi="標楷體" w:hint="eastAsia"/>
          <w:color w:val="000000" w:themeColor="text1"/>
          <w:sz w:val="28"/>
          <w:szCs w:val="28"/>
        </w:rPr>
        <w:t>參與</w:t>
      </w:r>
      <w:r w:rsidRPr="00EF1CD4">
        <w:rPr>
          <w:rFonts w:ascii="標楷體" w:eastAsia="標楷體" w:hAnsi="標楷體" w:hint="eastAsia"/>
          <w:color w:val="000000" w:themeColor="text1"/>
          <w:sz w:val="28"/>
          <w:szCs w:val="28"/>
        </w:rPr>
        <w:t>協作</w:t>
      </w:r>
      <w:r w:rsidR="00983A79" w:rsidRPr="00EF1CD4">
        <w:rPr>
          <w:rFonts w:ascii="標楷體" w:eastAsia="標楷體" w:hAnsi="標楷體" w:hint="eastAsia"/>
          <w:color w:val="000000" w:themeColor="text1"/>
          <w:sz w:val="28"/>
          <w:szCs w:val="28"/>
        </w:rPr>
        <w:t>之</w:t>
      </w:r>
      <w:r w:rsidRPr="00EF1CD4">
        <w:rPr>
          <w:rFonts w:ascii="標楷體" w:eastAsia="標楷體" w:hAnsi="標楷體" w:hint="eastAsia"/>
          <w:color w:val="000000" w:themeColor="text1"/>
          <w:sz w:val="28"/>
          <w:szCs w:val="28"/>
        </w:rPr>
        <w:t>對象：</w:t>
      </w:r>
      <w:r w:rsidR="003D5327" w:rsidRPr="00EF1CD4">
        <w:rPr>
          <w:rFonts w:ascii="標楷體" w:eastAsia="標楷體" w:hAnsi="標楷體" w:hint="eastAsia"/>
          <w:color w:val="000000" w:themeColor="text1"/>
          <w:sz w:val="28"/>
          <w:szCs w:val="28"/>
        </w:rPr>
        <w:t>各</w:t>
      </w:r>
      <w:r w:rsidR="00221EF0" w:rsidRPr="00EF1CD4">
        <w:rPr>
          <w:rFonts w:ascii="標楷體" w:eastAsia="標楷體" w:hAnsi="標楷體" w:hint="eastAsia"/>
          <w:color w:val="000000" w:themeColor="text1"/>
          <w:sz w:val="28"/>
          <w:szCs w:val="28"/>
        </w:rPr>
        <w:t>原住民族</w:t>
      </w:r>
      <w:r w:rsidR="009E1C25" w:rsidRPr="00EF1CD4">
        <w:rPr>
          <w:rFonts w:ascii="標楷體" w:eastAsia="標楷體" w:hAnsi="標楷體" w:hint="eastAsia"/>
          <w:color w:val="000000" w:themeColor="text1"/>
          <w:sz w:val="28"/>
          <w:szCs w:val="28"/>
        </w:rPr>
        <w:t>知識研究中心應</w:t>
      </w:r>
      <w:r w:rsidR="00221EF0" w:rsidRPr="00EF1CD4">
        <w:rPr>
          <w:rFonts w:ascii="標楷體" w:eastAsia="標楷體" w:hAnsi="標楷體" w:hint="eastAsia"/>
          <w:color w:val="000000" w:themeColor="text1"/>
          <w:sz w:val="28"/>
          <w:szCs w:val="28"/>
        </w:rPr>
        <w:t>以1族以上</w:t>
      </w:r>
      <w:r w:rsidR="009E1C25" w:rsidRPr="00EF1CD4">
        <w:rPr>
          <w:rFonts w:ascii="標楷體" w:eastAsia="標楷體" w:hAnsi="標楷體" w:hint="eastAsia"/>
          <w:color w:val="000000" w:themeColor="text1"/>
          <w:sz w:val="28"/>
          <w:szCs w:val="28"/>
        </w:rPr>
        <w:t>(含1族)</w:t>
      </w:r>
      <w:r w:rsidR="00221EF0" w:rsidRPr="00EF1CD4">
        <w:rPr>
          <w:rFonts w:ascii="標楷體" w:eastAsia="標楷體" w:hAnsi="標楷體" w:hint="eastAsia"/>
          <w:color w:val="000000" w:themeColor="text1"/>
          <w:sz w:val="28"/>
          <w:szCs w:val="28"/>
        </w:rPr>
        <w:t>且具地緣關係之原住民族作為協作對象</w:t>
      </w:r>
      <w:r w:rsidR="00EF19CB" w:rsidRPr="00EF1CD4">
        <w:rPr>
          <w:rFonts w:ascii="標楷體" w:eastAsia="標楷體" w:hAnsi="標楷體" w:hint="eastAsia"/>
          <w:color w:val="000000" w:themeColor="text1"/>
          <w:sz w:val="28"/>
          <w:szCs w:val="28"/>
        </w:rPr>
        <w:t>，</w:t>
      </w:r>
      <w:r w:rsidR="00480E68" w:rsidRPr="00EF1CD4">
        <w:rPr>
          <w:rFonts w:ascii="標楷體" w:eastAsia="標楷體" w:hAnsi="標楷體" w:hint="eastAsia"/>
          <w:color w:val="000000" w:themeColor="text1"/>
          <w:sz w:val="28"/>
          <w:szCs w:val="28"/>
        </w:rPr>
        <w:t>如經該族民族議會或該族部落推薦之人民團體、或與</w:t>
      </w:r>
      <w:proofErr w:type="gramStart"/>
      <w:r w:rsidR="00480E68" w:rsidRPr="00EF1CD4">
        <w:rPr>
          <w:rFonts w:ascii="標楷體" w:eastAsia="標楷體" w:hAnsi="標楷體" w:hint="eastAsia"/>
          <w:color w:val="000000" w:themeColor="text1"/>
          <w:sz w:val="28"/>
          <w:szCs w:val="28"/>
        </w:rPr>
        <w:t>該族具地</w:t>
      </w:r>
      <w:proofErr w:type="gramEnd"/>
      <w:r w:rsidR="00480E68" w:rsidRPr="00EF1CD4">
        <w:rPr>
          <w:rFonts w:ascii="標楷體" w:eastAsia="標楷體" w:hAnsi="標楷體" w:hint="eastAsia"/>
          <w:color w:val="000000" w:themeColor="text1"/>
          <w:sz w:val="28"/>
          <w:szCs w:val="28"/>
        </w:rPr>
        <w:t>緣關係之人民團體</w:t>
      </w:r>
      <w:r w:rsidR="00221EF0" w:rsidRPr="00EF1CD4">
        <w:rPr>
          <w:rFonts w:ascii="標楷體" w:eastAsia="標楷體" w:hAnsi="標楷體" w:hint="eastAsia"/>
          <w:color w:val="000000" w:themeColor="text1"/>
          <w:sz w:val="28"/>
          <w:szCs w:val="28"/>
        </w:rPr>
        <w:t>，</w:t>
      </w:r>
      <w:r w:rsidRPr="00EF1CD4">
        <w:rPr>
          <w:rFonts w:ascii="標楷體" w:eastAsia="標楷體" w:hAnsi="標楷體" w:hint="eastAsia"/>
          <w:color w:val="000000" w:themeColor="text1"/>
          <w:sz w:val="28"/>
          <w:szCs w:val="28"/>
        </w:rPr>
        <w:t>以及</w:t>
      </w:r>
      <w:r w:rsidR="009E1C25" w:rsidRPr="00EF1CD4">
        <w:rPr>
          <w:rFonts w:ascii="標楷體" w:eastAsia="標楷體" w:hAnsi="標楷體" w:hint="eastAsia"/>
          <w:color w:val="000000" w:themeColor="text1"/>
          <w:sz w:val="28"/>
          <w:szCs w:val="28"/>
        </w:rPr>
        <w:t>該族</w:t>
      </w:r>
      <w:r w:rsidR="00221EF0" w:rsidRPr="00EF1CD4">
        <w:rPr>
          <w:rFonts w:ascii="標楷體" w:eastAsia="標楷體" w:hAnsi="標楷體" w:hint="eastAsia"/>
          <w:color w:val="000000" w:themeColor="text1"/>
          <w:sz w:val="28"/>
          <w:szCs w:val="28"/>
        </w:rPr>
        <w:t>原住民族實驗學校</w:t>
      </w:r>
      <w:r w:rsidR="00533C77" w:rsidRPr="00EF1CD4">
        <w:rPr>
          <w:rFonts w:ascii="標楷體" w:eastAsia="標楷體" w:hAnsi="標楷體" w:hint="eastAsia"/>
          <w:color w:val="000000" w:themeColor="text1"/>
          <w:sz w:val="28"/>
          <w:szCs w:val="28"/>
        </w:rPr>
        <w:t>或</w:t>
      </w:r>
      <w:r w:rsidR="009E1C25" w:rsidRPr="00EF1CD4">
        <w:rPr>
          <w:rFonts w:ascii="標楷體" w:eastAsia="標楷體" w:hAnsi="標楷體" w:hint="eastAsia"/>
          <w:color w:val="000000" w:themeColor="text1"/>
          <w:sz w:val="28"/>
          <w:szCs w:val="28"/>
        </w:rPr>
        <w:t>原住民重點學校</w:t>
      </w:r>
      <w:r w:rsidR="00FC5429" w:rsidRPr="00EF1CD4">
        <w:rPr>
          <w:rFonts w:ascii="標楷體" w:eastAsia="標楷體" w:hAnsi="標楷體" w:hint="eastAsia"/>
          <w:color w:val="000000" w:themeColor="text1"/>
          <w:sz w:val="28"/>
          <w:szCs w:val="28"/>
        </w:rPr>
        <w:t>，並取得其合作意向</w:t>
      </w:r>
      <w:r w:rsidR="00480E68" w:rsidRPr="00EF1CD4">
        <w:rPr>
          <w:rFonts w:ascii="標楷體" w:eastAsia="標楷體" w:hAnsi="標楷體" w:hint="eastAsia"/>
          <w:color w:val="000000" w:themeColor="text1"/>
          <w:sz w:val="28"/>
          <w:szCs w:val="28"/>
        </w:rPr>
        <w:t>文件</w:t>
      </w:r>
      <w:r w:rsidR="00800EBD" w:rsidRPr="00EF1CD4">
        <w:rPr>
          <w:rFonts w:ascii="標楷體" w:eastAsia="標楷體" w:hAnsi="標楷體" w:hint="eastAsia"/>
          <w:color w:val="000000" w:themeColor="text1"/>
          <w:sz w:val="28"/>
          <w:szCs w:val="28"/>
        </w:rPr>
        <w:t>。</w:t>
      </w:r>
    </w:p>
    <w:p w:rsidR="00800EBD" w:rsidRPr="00EF1CD4" w:rsidRDefault="00F134F3" w:rsidP="00A867C7">
      <w:pPr>
        <w:pStyle w:val="a3"/>
        <w:adjustRightInd w:val="0"/>
        <w:snapToGrid w:val="0"/>
        <w:spacing w:line="480" w:lineRule="exact"/>
        <w:ind w:leftChars="110" w:left="852" w:hangingChars="210" w:hanging="588"/>
        <w:jc w:val="both"/>
        <w:rPr>
          <w:rFonts w:ascii="標楷體" w:eastAsia="標楷體" w:hAnsi="標楷體"/>
          <w:color w:val="000000" w:themeColor="text1"/>
          <w:sz w:val="28"/>
          <w:szCs w:val="28"/>
        </w:rPr>
      </w:pPr>
      <w:r w:rsidRPr="00EF1CD4">
        <w:rPr>
          <w:rFonts w:ascii="標楷體" w:eastAsia="標楷體" w:hAnsi="標楷體" w:hint="eastAsia"/>
          <w:color w:val="000000" w:themeColor="text1"/>
          <w:sz w:val="28"/>
          <w:szCs w:val="28"/>
        </w:rPr>
        <w:t>三</w:t>
      </w:r>
      <w:r w:rsidR="00E1003F" w:rsidRPr="00EF1CD4">
        <w:rPr>
          <w:rFonts w:ascii="標楷體" w:eastAsia="標楷體" w:hAnsi="標楷體" w:hint="eastAsia"/>
          <w:color w:val="000000" w:themeColor="text1"/>
          <w:sz w:val="28"/>
          <w:szCs w:val="28"/>
        </w:rPr>
        <w:t>、</w:t>
      </w:r>
      <w:r w:rsidR="00983A79" w:rsidRPr="00EF1CD4">
        <w:rPr>
          <w:rFonts w:ascii="標楷體" w:eastAsia="標楷體" w:hAnsi="標楷體" w:hint="eastAsia"/>
          <w:color w:val="000000" w:themeColor="text1"/>
          <w:sz w:val="28"/>
          <w:szCs w:val="28"/>
        </w:rPr>
        <w:t>籌組</w:t>
      </w:r>
      <w:r w:rsidRPr="00EF1CD4">
        <w:rPr>
          <w:rFonts w:ascii="標楷體" w:eastAsia="標楷體" w:hAnsi="標楷體" w:hint="eastAsia"/>
          <w:color w:val="000000" w:themeColor="text1"/>
          <w:sz w:val="28"/>
          <w:szCs w:val="28"/>
        </w:rPr>
        <w:t>諮詢小組：</w:t>
      </w:r>
      <w:r w:rsidR="00E1003F" w:rsidRPr="00EF1CD4">
        <w:rPr>
          <w:rFonts w:ascii="標楷體" w:eastAsia="標楷體" w:hAnsi="標楷體" w:hint="eastAsia"/>
          <w:color w:val="000000" w:themeColor="text1"/>
          <w:sz w:val="28"/>
          <w:szCs w:val="28"/>
        </w:rPr>
        <w:t>由上開協作對象</w:t>
      </w:r>
      <w:r w:rsidRPr="00EF1CD4">
        <w:rPr>
          <w:rFonts w:ascii="標楷體" w:eastAsia="標楷體" w:hAnsi="標楷體" w:hint="eastAsia"/>
          <w:color w:val="000000" w:themeColor="text1"/>
          <w:sz w:val="28"/>
          <w:szCs w:val="28"/>
        </w:rPr>
        <w:t>及部落耆老</w:t>
      </w:r>
      <w:r w:rsidR="00E1003F" w:rsidRPr="00EF1CD4">
        <w:rPr>
          <w:rFonts w:ascii="標楷體" w:eastAsia="標楷體" w:hAnsi="標楷體" w:hint="eastAsia"/>
          <w:color w:val="000000" w:themeColor="text1"/>
          <w:sz w:val="28"/>
          <w:szCs w:val="28"/>
        </w:rPr>
        <w:t>組成諮詢小組，提供</w:t>
      </w:r>
      <w:r w:rsidR="00800EBD" w:rsidRPr="00EF1CD4">
        <w:rPr>
          <w:rFonts w:ascii="標楷體" w:eastAsia="標楷體" w:hAnsi="標楷體" w:hint="eastAsia"/>
          <w:color w:val="000000" w:themeColor="text1"/>
          <w:sz w:val="28"/>
          <w:szCs w:val="28"/>
        </w:rPr>
        <w:t>各族原住民族</w:t>
      </w:r>
      <w:r w:rsidR="00800EBD" w:rsidRPr="00EF1CD4">
        <w:rPr>
          <w:rFonts w:ascii="標楷體" w:eastAsia="標楷體" w:hAnsi="標楷體" w:hint="eastAsia"/>
          <w:color w:val="000000" w:themeColor="text1"/>
          <w:sz w:val="28"/>
          <w:szCs w:val="28"/>
        </w:rPr>
        <w:lastRenderedPageBreak/>
        <w:t>知識研究中心</w:t>
      </w:r>
      <w:r w:rsidR="00E1003F" w:rsidRPr="00EF1CD4">
        <w:rPr>
          <w:rFonts w:ascii="標楷體" w:eastAsia="標楷體" w:hAnsi="標楷體" w:hint="eastAsia"/>
          <w:color w:val="000000" w:themeColor="text1"/>
          <w:sz w:val="28"/>
          <w:szCs w:val="28"/>
        </w:rPr>
        <w:t>意見諮詢</w:t>
      </w:r>
      <w:r w:rsidR="00800EBD" w:rsidRPr="00EF1CD4">
        <w:rPr>
          <w:rFonts w:ascii="標楷體" w:eastAsia="標楷體" w:hAnsi="標楷體" w:hint="eastAsia"/>
          <w:color w:val="000000" w:themeColor="text1"/>
          <w:sz w:val="28"/>
          <w:szCs w:val="28"/>
        </w:rPr>
        <w:t>。</w:t>
      </w:r>
    </w:p>
    <w:p w:rsidR="00A04968" w:rsidRPr="00EF1CD4" w:rsidRDefault="00F134F3" w:rsidP="00A867C7">
      <w:pPr>
        <w:adjustRightInd w:val="0"/>
        <w:snapToGrid w:val="0"/>
        <w:spacing w:line="480" w:lineRule="exact"/>
        <w:ind w:left="742" w:hangingChars="265" w:hanging="742"/>
        <w:jc w:val="both"/>
        <w:rPr>
          <w:rFonts w:ascii="標楷體" w:eastAsia="標楷體" w:hAnsi="標楷體"/>
          <w:color w:val="000000" w:themeColor="text1"/>
          <w:sz w:val="28"/>
          <w:szCs w:val="28"/>
        </w:rPr>
      </w:pPr>
      <w:r w:rsidRPr="00EF1CD4">
        <w:rPr>
          <w:rFonts w:ascii="標楷體" w:eastAsia="標楷體" w:hAnsi="標楷體" w:hint="eastAsia"/>
          <w:color w:val="000000" w:themeColor="text1"/>
          <w:sz w:val="28"/>
          <w:szCs w:val="28"/>
        </w:rPr>
        <w:t>伍</w:t>
      </w:r>
      <w:r w:rsidR="00A04968" w:rsidRPr="00EF1CD4">
        <w:rPr>
          <w:rFonts w:ascii="標楷體" w:eastAsia="標楷體" w:hAnsi="標楷體" w:hint="eastAsia"/>
          <w:color w:val="000000" w:themeColor="text1"/>
          <w:sz w:val="28"/>
          <w:szCs w:val="28"/>
        </w:rPr>
        <w:t>、工作項目</w:t>
      </w:r>
      <w:r w:rsidR="009E1C25" w:rsidRPr="00EF1CD4">
        <w:rPr>
          <w:rFonts w:ascii="標楷體" w:eastAsia="標楷體" w:hAnsi="標楷體" w:hint="eastAsia"/>
          <w:color w:val="000000" w:themeColor="text1"/>
          <w:sz w:val="28"/>
          <w:szCs w:val="28"/>
        </w:rPr>
        <w:t>：</w:t>
      </w:r>
    </w:p>
    <w:p w:rsidR="00AD6AF5" w:rsidRPr="00EF1CD4" w:rsidRDefault="00A04968" w:rsidP="00A867C7">
      <w:pPr>
        <w:adjustRightInd w:val="0"/>
        <w:snapToGrid w:val="0"/>
        <w:spacing w:line="480" w:lineRule="exact"/>
        <w:ind w:left="742" w:hangingChars="265" w:hanging="742"/>
        <w:jc w:val="both"/>
        <w:rPr>
          <w:rFonts w:ascii="Times New Roman" w:eastAsia="標楷體" w:hAnsi="Times New Roman" w:cs="Times New Roman"/>
          <w:color w:val="000000" w:themeColor="text1"/>
          <w:sz w:val="28"/>
          <w:szCs w:val="28"/>
        </w:rPr>
      </w:pPr>
      <w:r w:rsidRPr="00EF1CD4">
        <w:rPr>
          <w:rFonts w:ascii="標楷體" w:eastAsia="標楷體" w:hAnsi="標楷體" w:hint="eastAsia"/>
          <w:color w:val="000000" w:themeColor="text1"/>
          <w:sz w:val="28"/>
          <w:szCs w:val="28"/>
        </w:rPr>
        <w:t xml:space="preserve">  一、</w:t>
      </w:r>
      <w:r w:rsidR="00662FF4" w:rsidRPr="00EF1CD4">
        <w:rPr>
          <w:rFonts w:ascii="Times New Roman" w:eastAsia="標楷體" w:hAnsi="Times New Roman" w:cs="Times New Roman" w:hint="eastAsia"/>
          <w:color w:val="000000" w:themeColor="text1"/>
          <w:sz w:val="28"/>
          <w:szCs w:val="28"/>
        </w:rPr>
        <w:t>提出</w:t>
      </w:r>
      <w:r w:rsidR="00384260" w:rsidRPr="00EF1CD4">
        <w:rPr>
          <w:rFonts w:ascii="Times New Roman" w:eastAsia="標楷體" w:hAnsi="Times New Roman" w:cs="Times New Roman" w:hint="eastAsia"/>
          <w:color w:val="000000" w:themeColor="text1"/>
          <w:sz w:val="28"/>
          <w:szCs w:val="28"/>
        </w:rPr>
        <w:t>各</w:t>
      </w:r>
      <w:r w:rsidRPr="00EF1CD4">
        <w:rPr>
          <w:rFonts w:ascii="Times New Roman" w:eastAsia="標楷體" w:hAnsi="Times New Roman" w:cs="Times New Roman" w:hint="eastAsia"/>
          <w:color w:val="000000" w:themeColor="text1"/>
          <w:sz w:val="28"/>
          <w:szCs w:val="28"/>
        </w:rPr>
        <w:t>族知識體系</w:t>
      </w:r>
      <w:r w:rsidR="00662FF4" w:rsidRPr="00EF1CD4">
        <w:rPr>
          <w:rFonts w:ascii="Times New Roman" w:eastAsia="標楷體" w:hAnsi="Times New Roman" w:cs="Times New Roman" w:hint="eastAsia"/>
          <w:color w:val="000000" w:themeColor="text1"/>
          <w:sz w:val="28"/>
          <w:szCs w:val="28"/>
        </w:rPr>
        <w:t>分類架構草案</w:t>
      </w:r>
    </w:p>
    <w:p w:rsidR="00FA24C2" w:rsidRPr="00EF1CD4" w:rsidRDefault="00F134F3" w:rsidP="00A867C7">
      <w:pPr>
        <w:pStyle w:val="a3"/>
        <w:numPr>
          <w:ilvl w:val="0"/>
          <w:numId w:val="20"/>
        </w:numPr>
        <w:adjustRightInd w:val="0"/>
        <w:snapToGrid w:val="0"/>
        <w:spacing w:line="480" w:lineRule="exact"/>
        <w:ind w:leftChars="0" w:left="964" w:hanging="482"/>
        <w:jc w:val="both"/>
        <w:rPr>
          <w:rFonts w:ascii="Times New Roman" w:eastAsia="標楷體" w:hAnsi="Times New Roman" w:cs="Times New Roman"/>
          <w:color w:val="000000" w:themeColor="text1"/>
          <w:sz w:val="28"/>
          <w:szCs w:val="28"/>
        </w:rPr>
      </w:pPr>
      <w:r w:rsidRPr="00EF1CD4">
        <w:rPr>
          <w:rFonts w:ascii="Times New Roman" w:eastAsia="標楷體" w:hAnsi="Times New Roman" w:cs="Times New Roman" w:hint="eastAsia"/>
          <w:color w:val="000000" w:themeColor="text1"/>
          <w:sz w:val="28"/>
          <w:szCs w:val="28"/>
        </w:rPr>
        <w:t>各原住民族知識研究中心之計畫主持人及聘用之專任助理需配合本會進行實作訓練，實作訓練包括各族知識體系分類架構模式參考及應用、知識體系建構程序步驟</w:t>
      </w:r>
      <w:r w:rsidRPr="00EF1CD4">
        <w:rPr>
          <w:rFonts w:ascii="Times New Roman" w:eastAsia="標楷體" w:hAnsi="Times New Roman" w:cs="Times New Roman" w:hint="eastAsia"/>
          <w:color w:val="000000" w:themeColor="text1"/>
          <w:sz w:val="28"/>
          <w:szCs w:val="28"/>
        </w:rPr>
        <w:t>(</w:t>
      </w:r>
      <w:r w:rsidRPr="00EF1CD4">
        <w:rPr>
          <w:rFonts w:ascii="Times New Roman" w:eastAsia="標楷體" w:hAnsi="Times New Roman" w:cs="Times New Roman" w:hint="eastAsia"/>
          <w:color w:val="000000" w:themeColor="text1"/>
          <w:sz w:val="28"/>
          <w:szCs w:val="28"/>
        </w:rPr>
        <w:t>包含</w:t>
      </w:r>
      <w:r w:rsidRPr="00EF1CD4">
        <w:rPr>
          <w:rFonts w:ascii="Times New Roman" w:eastAsia="標楷體" w:hAnsi="Times New Roman" w:cs="Times New Roman" w:hint="eastAsia"/>
          <w:color w:val="000000" w:themeColor="text1"/>
          <w:sz w:val="28"/>
          <w:szCs w:val="28"/>
        </w:rPr>
        <w:t>:</w:t>
      </w:r>
      <w:r w:rsidRPr="00EF1CD4">
        <w:rPr>
          <w:rFonts w:ascii="Times New Roman" w:eastAsia="標楷體" w:hAnsi="Times New Roman" w:cs="Times New Roman" w:hint="eastAsia"/>
          <w:color w:val="000000" w:themeColor="text1"/>
          <w:sz w:val="28"/>
          <w:szCs w:val="28"/>
        </w:rPr>
        <w:t>觀點</w:t>
      </w:r>
      <w:r w:rsidRPr="00EF1CD4">
        <w:rPr>
          <w:rFonts w:ascii="Times New Roman" w:eastAsia="標楷體" w:hAnsi="Times New Roman" w:cs="Times New Roman" w:hint="eastAsia"/>
          <w:color w:val="000000" w:themeColor="text1"/>
          <w:sz w:val="28"/>
          <w:szCs w:val="28"/>
        </w:rPr>
        <w:t>/</w:t>
      </w:r>
      <w:r w:rsidRPr="00EF1CD4">
        <w:rPr>
          <w:rFonts w:ascii="Times New Roman" w:eastAsia="標楷體" w:hAnsi="Times New Roman" w:cs="Times New Roman" w:hint="eastAsia"/>
          <w:color w:val="000000" w:themeColor="text1"/>
          <w:sz w:val="28"/>
          <w:szCs w:val="28"/>
        </w:rPr>
        <w:t>方法解</w:t>
      </w:r>
      <w:proofErr w:type="gramStart"/>
      <w:r w:rsidRPr="00EF1CD4">
        <w:rPr>
          <w:rFonts w:ascii="Times New Roman" w:eastAsia="標楷體" w:hAnsi="Times New Roman" w:cs="Times New Roman" w:hint="eastAsia"/>
          <w:color w:val="000000" w:themeColor="text1"/>
          <w:sz w:val="28"/>
          <w:szCs w:val="28"/>
        </w:rPr>
        <w:t>殖</w:t>
      </w:r>
      <w:proofErr w:type="gramEnd"/>
      <w:r w:rsidRPr="00EF1CD4">
        <w:rPr>
          <w:rFonts w:ascii="Times New Roman" w:eastAsia="標楷體" w:hAnsi="Times New Roman" w:cs="Times New Roman" w:hint="eastAsia"/>
          <w:color w:val="000000" w:themeColor="text1"/>
          <w:sz w:val="28"/>
          <w:szCs w:val="28"/>
        </w:rPr>
        <w:t>化、選定對象、社群參與、資料搜集與紀錄、歸納與比對、知識範疇內容試寫、知識體系試作成果草案、社群驗證與完成報告</w:t>
      </w:r>
      <w:r w:rsidRPr="00EF1CD4">
        <w:rPr>
          <w:rFonts w:ascii="Times New Roman" w:eastAsia="標楷體" w:hAnsi="Times New Roman" w:cs="Times New Roman" w:hint="eastAsia"/>
          <w:color w:val="000000" w:themeColor="text1"/>
          <w:sz w:val="28"/>
          <w:szCs w:val="28"/>
        </w:rPr>
        <w:t>)</w:t>
      </w:r>
      <w:r w:rsidRPr="00EF1CD4">
        <w:rPr>
          <w:rFonts w:ascii="Times New Roman" w:eastAsia="標楷體" w:hAnsi="Times New Roman" w:cs="Times New Roman" w:hint="eastAsia"/>
          <w:color w:val="000000" w:themeColor="text1"/>
          <w:sz w:val="28"/>
          <w:szCs w:val="28"/>
        </w:rPr>
        <w:t>，以及知識體系轉化課程發展應用等面向。</w:t>
      </w:r>
      <w:r w:rsidR="00FA24C2" w:rsidRPr="00EF1CD4">
        <w:rPr>
          <w:rFonts w:ascii="Times New Roman" w:eastAsia="標楷體" w:hAnsi="Times New Roman" w:cs="Times New Roman" w:hint="eastAsia"/>
          <w:color w:val="000000" w:themeColor="text1"/>
          <w:sz w:val="28"/>
          <w:szCs w:val="28"/>
        </w:rPr>
        <w:t xml:space="preserve"> </w:t>
      </w:r>
    </w:p>
    <w:p w:rsidR="00EF19CB" w:rsidRPr="00EF1CD4" w:rsidRDefault="00F134F3" w:rsidP="00A867C7">
      <w:pPr>
        <w:pStyle w:val="a3"/>
        <w:numPr>
          <w:ilvl w:val="0"/>
          <w:numId w:val="20"/>
        </w:numPr>
        <w:adjustRightInd w:val="0"/>
        <w:snapToGrid w:val="0"/>
        <w:spacing w:line="480" w:lineRule="exact"/>
        <w:ind w:leftChars="0" w:left="964" w:hanging="482"/>
        <w:jc w:val="both"/>
        <w:rPr>
          <w:rFonts w:ascii="Times New Roman" w:eastAsia="標楷體" w:hAnsi="Times New Roman" w:cs="Times New Roman"/>
          <w:color w:val="000000" w:themeColor="text1"/>
          <w:sz w:val="28"/>
          <w:szCs w:val="28"/>
        </w:rPr>
      </w:pPr>
      <w:r w:rsidRPr="00EF1CD4">
        <w:rPr>
          <w:rFonts w:ascii="Times New Roman" w:eastAsia="標楷體" w:hAnsi="Times New Roman" w:cs="Times New Roman" w:hint="eastAsia"/>
          <w:color w:val="000000" w:themeColor="text1"/>
          <w:sz w:val="28"/>
          <w:szCs w:val="28"/>
        </w:rPr>
        <w:t>與協作對象及諮詢小組</w:t>
      </w:r>
      <w:r w:rsidR="003121EC" w:rsidRPr="00EF1CD4">
        <w:rPr>
          <w:rFonts w:ascii="Times New Roman" w:eastAsia="標楷體" w:hAnsi="Times New Roman" w:cs="Times New Roman" w:hint="eastAsia"/>
          <w:color w:val="000000" w:themeColor="text1"/>
          <w:sz w:val="28"/>
          <w:szCs w:val="28"/>
        </w:rPr>
        <w:t>討論形成共識後，</w:t>
      </w:r>
      <w:r w:rsidRPr="00EF1CD4">
        <w:rPr>
          <w:rFonts w:ascii="Times New Roman" w:eastAsia="標楷體" w:hAnsi="Times New Roman" w:cs="Times New Roman" w:hint="eastAsia"/>
          <w:color w:val="000000" w:themeColor="text1"/>
          <w:sz w:val="28"/>
          <w:szCs w:val="28"/>
        </w:rPr>
        <w:t>擬定分類架構</w:t>
      </w:r>
      <w:r w:rsidR="001D16D6" w:rsidRPr="00EF1CD4">
        <w:rPr>
          <w:rFonts w:ascii="Times New Roman" w:eastAsia="標楷體" w:hAnsi="Times New Roman" w:cs="Times New Roman" w:hint="eastAsia"/>
          <w:color w:val="000000" w:themeColor="text1"/>
          <w:sz w:val="28"/>
          <w:szCs w:val="28"/>
        </w:rPr>
        <w:t>名稱定義</w:t>
      </w:r>
      <w:r w:rsidR="00983A79" w:rsidRPr="00EF1CD4">
        <w:rPr>
          <w:rFonts w:ascii="Times New Roman" w:eastAsia="標楷體" w:hAnsi="Times New Roman" w:cs="Times New Roman" w:hint="eastAsia"/>
          <w:color w:val="000000" w:themeColor="text1"/>
          <w:sz w:val="28"/>
          <w:szCs w:val="28"/>
        </w:rPr>
        <w:t>及</w:t>
      </w:r>
      <w:r w:rsidR="001D16D6" w:rsidRPr="00EF1CD4">
        <w:rPr>
          <w:rFonts w:ascii="Times New Roman" w:eastAsia="標楷體" w:hAnsi="Times New Roman" w:cs="Times New Roman" w:hint="eastAsia"/>
          <w:color w:val="000000" w:themeColor="text1"/>
          <w:sz w:val="28"/>
          <w:szCs w:val="28"/>
        </w:rPr>
        <w:t>原則</w:t>
      </w:r>
      <w:r w:rsidR="00630DD8" w:rsidRPr="00EF1CD4">
        <w:rPr>
          <w:rFonts w:ascii="Times New Roman" w:eastAsia="標楷體" w:hAnsi="Times New Roman" w:cs="Times New Roman" w:hint="eastAsia"/>
          <w:color w:val="000000" w:themeColor="text1"/>
          <w:sz w:val="28"/>
          <w:szCs w:val="28"/>
        </w:rPr>
        <w:t>，逐年滾動修訂分類架構草案</w:t>
      </w:r>
      <w:r w:rsidR="00DE3B9D" w:rsidRPr="00EF1CD4">
        <w:rPr>
          <w:rFonts w:ascii="Times New Roman" w:eastAsia="標楷體" w:hAnsi="Times New Roman" w:cs="Times New Roman" w:hint="eastAsia"/>
          <w:color w:val="000000" w:themeColor="text1"/>
          <w:sz w:val="28"/>
          <w:szCs w:val="28"/>
        </w:rPr>
        <w:t>，</w:t>
      </w:r>
      <w:r w:rsidR="00DE3B9D" w:rsidRPr="00EF1CD4">
        <w:rPr>
          <w:rFonts w:ascii="Times New Roman" w:eastAsia="標楷體" w:hAnsi="Times New Roman" w:hint="eastAsia"/>
          <w:color w:val="000000" w:themeColor="text1"/>
          <w:sz w:val="28"/>
          <w:szCs w:val="28"/>
        </w:rPr>
        <w:t>其分類架構至少包含如原住民族歷史、語言、藝術與樂舞、傳統生活技能、社會制度、傳統信仰與祭儀、生態利用、部落倫理與禁忌等</w:t>
      </w:r>
      <w:r w:rsidR="00DE3B9D" w:rsidRPr="00EF1CD4">
        <w:rPr>
          <w:rFonts w:ascii="Times New Roman" w:eastAsia="標楷體" w:hAnsi="Times New Roman" w:hint="eastAsia"/>
          <w:color w:val="000000" w:themeColor="text1"/>
          <w:sz w:val="28"/>
          <w:szCs w:val="28"/>
        </w:rPr>
        <w:t>8</w:t>
      </w:r>
      <w:r w:rsidR="00DE3B9D" w:rsidRPr="00EF1CD4">
        <w:rPr>
          <w:rFonts w:ascii="Times New Roman" w:eastAsia="標楷體" w:hAnsi="Times New Roman" w:hint="eastAsia"/>
          <w:color w:val="000000" w:themeColor="text1"/>
          <w:sz w:val="28"/>
          <w:szCs w:val="28"/>
        </w:rPr>
        <w:t>項領域之內涵</w:t>
      </w:r>
      <w:r w:rsidR="00630DD8" w:rsidRPr="00EF1CD4">
        <w:rPr>
          <w:rFonts w:ascii="Times New Roman" w:eastAsia="標楷體" w:hAnsi="Times New Roman" w:cs="Times New Roman" w:hint="eastAsia"/>
          <w:color w:val="000000" w:themeColor="text1"/>
          <w:sz w:val="28"/>
          <w:szCs w:val="28"/>
        </w:rPr>
        <w:t>。</w:t>
      </w:r>
    </w:p>
    <w:p w:rsidR="00630DD8" w:rsidRPr="00EF1CD4" w:rsidRDefault="00630DD8" w:rsidP="00A867C7">
      <w:pPr>
        <w:pStyle w:val="a3"/>
        <w:numPr>
          <w:ilvl w:val="0"/>
          <w:numId w:val="20"/>
        </w:numPr>
        <w:adjustRightInd w:val="0"/>
        <w:snapToGrid w:val="0"/>
        <w:spacing w:line="480" w:lineRule="exact"/>
        <w:ind w:leftChars="0" w:left="964" w:hanging="482"/>
        <w:jc w:val="both"/>
        <w:rPr>
          <w:rFonts w:ascii="Times New Roman" w:eastAsia="標楷體" w:hAnsi="Times New Roman" w:cs="Times New Roman"/>
          <w:color w:val="000000" w:themeColor="text1"/>
          <w:sz w:val="28"/>
          <w:szCs w:val="28"/>
        </w:rPr>
      </w:pPr>
      <w:r w:rsidRPr="00EF1CD4">
        <w:rPr>
          <w:rFonts w:ascii="Times New Roman" w:eastAsia="標楷體" w:hAnsi="Times New Roman" w:cs="Times New Roman" w:hint="eastAsia"/>
          <w:color w:val="000000" w:themeColor="text1"/>
          <w:sz w:val="28"/>
          <w:szCs w:val="28"/>
        </w:rPr>
        <w:t>各原住民族知識研究中心應完成之知識體系分類架構草案如下</w:t>
      </w:r>
      <w:r w:rsidRPr="00EF1CD4">
        <w:rPr>
          <w:rFonts w:ascii="Times New Roman" w:eastAsia="標楷體" w:hAnsi="Times New Roman" w:cs="Times New Roman" w:hint="eastAsia"/>
          <w:color w:val="000000" w:themeColor="text1"/>
          <w:sz w:val="28"/>
          <w:szCs w:val="28"/>
        </w:rPr>
        <w:t>:</w:t>
      </w:r>
    </w:p>
    <w:p w:rsidR="00662FF4" w:rsidRPr="00EF1CD4" w:rsidRDefault="00630DD8" w:rsidP="00A867C7">
      <w:pPr>
        <w:pStyle w:val="a3"/>
        <w:numPr>
          <w:ilvl w:val="0"/>
          <w:numId w:val="30"/>
        </w:numPr>
        <w:adjustRightInd w:val="0"/>
        <w:snapToGrid w:val="0"/>
        <w:spacing w:line="480" w:lineRule="exact"/>
        <w:ind w:leftChars="0" w:left="1315" w:hanging="357"/>
        <w:jc w:val="both"/>
        <w:rPr>
          <w:rFonts w:ascii="Times New Roman" w:eastAsia="標楷體" w:hAnsi="Times New Roman" w:cs="Times New Roman"/>
          <w:color w:val="000000" w:themeColor="text1"/>
          <w:sz w:val="28"/>
          <w:szCs w:val="28"/>
        </w:rPr>
      </w:pPr>
      <w:r w:rsidRPr="00EF1CD4">
        <w:rPr>
          <w:rFonts w:ascii="標楷體" w:eastAsia="標楷體" w:hAnsi="標楷體" w:hint="eastAsia"/>
          <w:color w:val="000000" w:themeColor="text1"/>
          <w:sz w:val="28"/>
          <w:szCs w:val="28"/>
        </w:rPr>
        <w:t>協作對象為單一族群者，需</w:t>
      </w:r>
      <w:r w:rsidRPr="00EF1CD4">
        <w:rPr>
          <w:rFonts w:ascii="Times New Roman" w:eastAsia="標楷體" w:hAnsi="Times New Roman" w:cs="Times New Roman" w:hint="eastAsia"/>
          <w:color w:val="000000" w:themeColor="text1"/>
          <w:sz w:val="28"/>
          <w:szCs w:val="28"/>
        </w:rPr>
        <w:t>提出該族群原住民族知識體系分類架構草案報告書</w:t>
      </w:r>
      <w:r w:rsidRPr="00EF1CD4">
        <w:rPr>
          <w:rFonts w:ascii="Times New Roman" w:eastAsia="標楷體" w:hAnsi="Times New Roman" w:cs="Times New Roman" w:hint="eastAsia"/>
          <w:color w:val="000000" w:themeColor="text1"/>
          <w:sz w:val="28"/>
          <w:szCs w:val="28"/>
        </w:rPr>
        <w:t>1</w:t>
      </w:r>
      <w:r w:rsidRPr="00EF1CD4">
        <w:rPr>
          <w:rFonts w:ascii="Times New Roman" w:eastAsia="標楷體" w:hAnsi="Times New Roman" w:cs="Times New Roman" w:hint="eastAsia"/>
          <w:color w:val="000000" w:themeColor="text1"/>
          <w:sz w:val="28"/>
          <w:szCs w:val="28"/>
        </w:rPr>
        <w:t>份</w:t>
      </w:r>
      <w:r w:rsidR="00633F1D" w:rsidRPr="00EF1CD4">
        <w:rPr>
          <w:rFonts w:ascii="Times New Roman" w:eastAsia="標楷體" w:hAnsi="Times New Roman" w:cs="Times New Roman" w:hint="eastAsia"/>
          <w:color w:val="000000" w:themeColor="text1"/>
          <w:sz w:val="28"/>
          <w:szCs w:val="28"/>
        </w:rPr>
        <w:t>，報告內應含盤點、徵集原住民族知識資料量</w:t>
      </w:r>
      <w:r w:rsidR="00C6530D" w:rsidRPr="00EF1CD4">
        <w:rPr>
          <w:rFonts w:ascii="Times New Roman" w:eastAsia="標楷體" w:hAnsi="Times New Roman" w:cs="Times New Roman" w:hint="eastAsia"/>
          <w:color w:val="000000" w:themeColor="text1"/>
          <w:sz w:val="28"/>
          <w:szCs w:val="28"/>
        </w:rPr>
        <w:t>1,000</w:t>
      </w:r>
      <w:r w:rsidR="00633F1D" w:rsidRPr="00EF1CD4">
        <w:rPr>
          <w:rFonts w:ascii="Times New Roman" w:eastAsia="標楷體" w:hAnsi="Times New Roman" w:cs="Times New Roman" w:hint="eastAsia"/>
          <w:color w:val="000000" w:themeColor="text1"/>
          <w:sz w:val="28"/>
          <w:szCs w:val="28"/>
        </w:rPr>
        <w:t>筆以上</w:t>
      </w:r>
      <w:r w:rsidR="00F134F3" w:rsidRPr="00EF1CD4">
        <w:rPr>
          <w:rFonts w:ascii="Times New Roman" w:eastAsia="標楷體" w:hAnsi="Times New Roman" w:cs="Times New Roman" w:hint="eastAsia"/>
          <w:color w:val="000000" w:themeColor="text1"/>
          <w:sz w:val="28"/>
          <w:szCs w:val="28"/>
        </w:rPr>
        <w:t>。</w:t>
      </w:r>
    </w:p>
    <w:p w:rsidR="00630DD8" w:rsidRPr="00EF1CD4" w:rsidRDefault="00630DD8" w:rsidP="00A867C7">
      <w:pPr>
        <w:pStyle w:val="a3"/>
        <w:numPr>
          <w:ilvl w:val="0"/>
          <w:numId w:val="30"/>
        </w:numPr>
        <w:adjustRightInd w:val="0"/>
        <w:snapToGrid w:val="0"/>
        <w:spacing w:line="480" w:lineRule="exact"/>
        <w:ind w:leftChars="0" w:left="1315" w:hanging="357"/>
        <w:jc w:val="both"/>
        <w:rPr>
          <w:rFonts w:ascii="Times New Roman" w:eastAsia="標楷體" w:hAnsi="Times New Roman" w:cs="Times New Roman"/>
          <w:color w:val="000000" w:themeColor="text1"/>
          <w:sz w:val="28"/>
          <w:szCs w:val="28"/>
        </w:rPr>
      </w:pPr>
      <w:r w:rsidRPr="00EF1CD4">
        <w:rPr>
          <w:rFonts w:ascii="標楷體" w:eastAsia="標楷體" w:hAnsi="標楷體" w:hint="eastAsia"/>
          <w:color w:val="000000" w:themeColor="text1"/>
          <w:sz w:val="28"/>
          <w:szCs w:val="28"/>
        </w:rPr>
        <w:t>協作對象為2</w:t>
      </w:r>
      <w:proofErr w:type="gramStart"/>
      <w:r w:rsidRPr="00EF1CD4">
        <w:rPr>
          <w:rFonts w:ascii="標楷體" w:eastAsia="標楷體" w:hAnsi="標楷體" w:hint="eastAsia"/>
          <w:color w:val="000000" w:themeColor="text1"/>
          <w:sz w:val="28"/>
          <w:szCs w:val="28"/>
        </w:rPr>
        <w:t>族者</w:t>
      </w:r>
      <w:proofErr w:type="gramEnd"/>
      <w:r w:rsidRPr="00EF1CD4">
        <w:rPr>
          <w:rFonts w:ascii="標楷體" w:eastAsia="標楷體" w:hAnsi="標楷體" w:hint="eastAsia"/>
          <w:color w:val="000000" w:themeColor="text1"/>
          <w:sz w:val="28"/>
          <w:szCs w:val="28"/>
        </w:rPr>
        <w:t>，需</w:t>
      </w:r>
      <w:r w:rsidRPr="00EF1CD4">
        <w:rPr>
          <w:rFonts w:ascii="Times New Roman" w:eastAsia="標楷體" w:hAnsi="Times New Roman" w:cs="Times New Roman" w:hint="eastAsia"/>
          <w:color w:val="000000" w:themeColor="text1"/>
          <w:sz w:val="28"/>
          <w:szCs w:val="28"/>
        </w:rPr>
        <w:t>提出該</w:t>
      </w:r>
      <w:r w:rsidRPr="00EF1CD4">
        <w:rPr>
          <w:rFonts w:ascii="Times New Roman" w:eastAsia="標楷體" w:hAnsi="Times New Roman" w:cs="Times New Roman" w:hint="eastAsia"/>
          <w:color w:val="000000" w:themeColor="text1"/>
          <w:sz w:val="28"/>
          <w:szCs w:val="28"/>
        </w:rPr>
        <w:t>2</w:t>
      </w:r>
      <w:r w:rsidRPr="00EF1CD4">
        <w:rPr>
          <w:rFonts w:ascii="Times New Roman" w:eastAsia="標楷體" w:hAnsi="Times New Roman" w:cs="Times New Roman" w:hint="eastAsia"/>
          <w:color w:val="000000" w:themeColor="text1"/>
          <w:sz w:val="28"/>
          <w:szCs w:val="28"/>
        </w:rPr>
        <w:t>族群原住民族知識體系分類架構草案報告書各</w:t>
      </w:r>
      <w:r w:rsidRPr="00EF1CD4">
        <w:rPr>
          <w:rFonts w:ascii="Times New Roman" w:eastAsia="標楷體" w:hAnsi="Times New Roman" w:cs="Times New Roman" w:hint="eastAsia"/>
          <w:color w:val="000000" w:themeColor="text1"/>
          <w:sz w:val="28"/>
          <w:szCs w:val="28"/>
        </w:rPr>
        <w:t>1</w:t>
      </w:r>
      <w:r w:rsidRPr="00EF1CD4">
        <w:rPr>
          <w:rFonts w:ascii="Times New Roman" w:eastAsia="標楷體" w:hAnsi="Times New Roman" w:cs="Times New Roman" w:hint="eastAsia"/>
          <w:color w:val="000000" w:themeColor="text1"/>
          <w:sz w:val="28"/>
          <w:szCs w:val="28"/>
        </w:rPr>
        <w:t>份</w:t>
      </w:r>
      <w:r w:rsidR="00633F1D" w:rsidRPr="00EF1CD4">
        <w:rPr>
          <w:rFonts w:ascii="Times New Roman" w:eastAsia="標楷體" w:hAnsi="Times New Roman" w:cs="Times New Roman" w:hint="eastAsia"/>
          <w:color w:val="000000" w:themeColor="text1"/>
          <w:sz w:val="28"/>
          <w:szCs w:val="28"/>
        </w:rPr>
        <w:t>，報告內應含盤點、徵集原住民族知識資料量</w:t>
      </w:r>
      <w:r w:rsidR="00C6530D" w:rsidRPr="00EF1CD4">
        <w:rPr>
          <w:rFonts w:ascii="Times New Roman" w:eastAsia="標楷體" w:hAnsi="Times New Roman" w:cs="Times New Roman" w:hint="eastAsia"/>
          <w:color w:val="000000" w:themeColor="text1"/>
          <w:sz w:val="28"/>
          <w:szCs w:val="28"/>
        </w:rPr>
        <w:t>1,500</w:t>
      </w:r>
      <w:r w:rsidR="00633F1D" w:rsidRPr="00EF1CD4">
        <w:rPr>
          <w:rFonts w:ascii="Times New Roman" w:eastAsia="標楷體" w:hAnsi="Times New Roman" w:cs="Times New Roman" w:hint="eastAsia"/>
          <w:color w:val="000000" w:themeColor="text1"/>
          <w:sz w:val="28"/>
          <w:szCs w:val="28"/>
        </w:rPr>
        <w:t>筆以上。</w:t>
      </w:r>
    </w:p>
    <w:p w:rsidR="00630DD8" w:rsidRPr="00EF1CD4" w:rsidRDefault="00630DD8" w:rsidP="00A867C7">
      <w:pPr>
        <w:pStyle w:val="a3"/>
        <w:numPr>
          <w:ilvl w:val="0"/>
          <w:numId w:val="30"/>
        </w:numPr>
        <w:adjustRightInd w:val="0"/>
        <w:snapToGrid w:val="0"/>
        <w:spacing w:line="480" w:lineRule="exact"/>
        <w:ind w:leftChars="0" w:left="1315" w:hanging="357"/>
        <w:jc w:val="both"/>
        <w:rPr>
          <w:rFonts w:ascii="Times New Roman" w:eastAsia="標楷體" w:hAnsi="Times New Roman" w:cs="Times New Roman"/>
          <w:color w:val="000000" w:themeColor="text1"/>
          <w:sz w:val="28"/>
          <w:szCs w:val="28"/>
        </w:rPr>
      </w:pPr>
      <w:r w:rsidRPr="00EF1CD4">
        <w:rPr>
          <w:rFonts w:ascii="標楷體" w:eastAsia="標楷體" w:hAnsi="標楷體" w:hint="eastAsia"/>
          <w:color w:val="000000" w:themeColor="text1"/>
          <w:sz w:val="28"/>
          <w:szCs w:val="28"/>
        </w:rPr>
        <w:t>協作對象為3</w:t>
      </w:r>
      <w:proofErr w:type="gramStart"/>
      <w:r w:rsidRPr="00EF1CD4">
        <w:rPr>
          <w:rFonts w:ascii="標楷體" w:eastAsia="標楷體" w:hAnsi="標楷體" w:hint="eastAsia"/>
          <w:color w:val="000000" w:themeColor="text1"/>
          <w:sz w:val="28"/>
          <w:szCs w:val="28"/>
        </w:rPr>
        <w:t>族者</w:t>
      </w:r>
      <w:proofErr w:type="gramEnd"/>
      <w:r w:rsidRPr="00EF1CD4">
        <w:rPr>
          <w:rFonts w:ascii="標楷體" w:eastAsia="標楷體" w:hAnsi="標楷體" w:hint="eastAsia"/>
          <w:color w:val="000000" w:themeColor="text1"/>
          <w:sz w:val="28"/>
          <w:szCs w:val="28"/>
        </w:rPr>
        <w:t>，需</w:t>
      </w:r>
      <w:r w:rsidRPr="00EF1CD4">
        <w:rPr>
          <w:rFonts w:ascii="Times New Roman" w:eastAsia="標楷體" w:hAnsi="Times New Roman" w:cs="Times New Roman" w:hint="eastAsia"/>
          <w:color w:val="000000" w:themeColor="text1"/>
          <w:sz w:val="28"/>
          <w:szCs w:val="28"/>
        </w:rPr>
        <w:t>提出該</w:t>
      </w:r>
      <w:r w:rsidRPr="00EF1CD4">
        <w:rPr>
          <w:rFonts w:ascii="Times New Roman" w:eastAsia="標楷體" w:hAnsi="Times New Roman" w:cs="Times New Roman" w:hint="eastAsia"/>
          <w:color w:val="000000" w:themeColor="text1"/>
          <w:sz w:val="28"/>
          <w:szCs w:val="28"/>
        </w:rPr>
        <w:t>3</w:t>
      </w:r>
      <w:r w:rsidRPr="00EF1CD4">
        <w:rPr>
          <w:rFonts w:ascii="Times New Roman" w:eastAsia="標楷體" w:hAnsi="Times New Roman" w:cs="Times New Roman" w:hint="eastAsia"/>
          <w:color w:val="000000" w:themeColor="text1"/>
          <w:sz w:val="28"/>
          <w:szCs w:val="28"/>
        </w:rPr>
        <w:t>族群原住民族知識體系分類架構草案報告書各</w:t>
      </w:r>
      <w:r w:rsidRPr="00EF1CD4">
        <w:rPr>
          <w:rFonts w:ascii="Times New Roman" w:eastAsia="標楷體" w:hAnsi="Times New Roman" w:cs="Times New Roman" w:hint="eastAsia"/>
          <w:color w:val="000000" w:themeColor="text1"/>
          <w:sz w:val="28"/>
          <w:szCs w:val="28"/>
        </w:rPr>
        <w:t>1</w:t>
      </w:r>
      <w:r w:rsidRPr="00EF1CD4">
        <w:rPr>
          <w:rFonts w:ascii="Times New Roman" w:eastAsia="標楷體" w:hAnsi="Times New Roman" w:cs="Times New Roman" w:hint="eastAsia"/>
          <w:color w:val="000000" w:themeColor="text1"/>
          <w:sz w:val="28"/>
          <w:szCs w:val="28"/>
        </w:rPr>
        <w:t>份</w:t>
      </w:r>
      <w:r w:rsidR="00633F1D" w:rsidRPr="00EF1CD4">
        <w:rPr>
          <w:rFonts w:ascii="Times New Roman" w:eastAsia="標楷體" w:hAnsi="Times New Roman" w:cs="Times New Roman" w:hint="eastAsia"/>
          <w:color w:val="000000" w:themeColor="text1"/>
          <w:sz w:val="28"/>
          <w:szCs w:val="28"/>
        </w:rPr>
        <w:t>，報告內應含盤點、徵集原住民族知識資料量</w:t>
      </w:r>
      <w:r w:rsidR="00C6530D" w:rsidRPr="00EF1CD4">
        <w:rPr>
          <w:rFonts w:ascii="Times New Roman" w:eastAsia="標楷體" w:hAnsi="Times New Roman" w:cs="Times New Roman" w:hint="eastAsia"/>
          <w:color w:val="000000" w:themeColor="text1"/>
          <w:sz w:val="28"/>
          <w:szCs w:val="28"/>
        </w:rPr>
        <w:t>2,200</w:t>
      </w:r>
      <w:r w:rsidR="00633F1D" w:rsidRPr="00EF1CD4">
        <w:rPr>
          <w:rFonts w:ascii="Times New Roman" w:eastAsia="標楷體" w:hAnsi="Times New Roman" w:cs="Times New Roman" w:hint="eastAsia"/>
          <w:color w:val="000000" w:themeColor="text1"/>
          <w:sz w:val="28"/>
          <w:szCs w:val="28"/>
        </w:rPr>
        <w:t>筆以上。</w:t>
      </w:r>
    </w:p>
    <w:p w:rsidR="00A04968" w:rsidRPr="00EF1CD4" w:rsidRDefault="00662FF4" w:rsidP="00A867C7">
      <w:pPr>
        <w:adjustRightInd w:val="0"/>
        <w:snapToGrid w:val="0"/>
        <w:spacing w:line="480" w:lineRule="exact"/>
        <w:jc w:val="both"/>
        <w:rPr>
          <w:rFonts w:ascii="Times New Roman" w:eastAsia="標楷體" w:hAnsi="Times New Roman" w:cs="Times New Roman"/>
          <w:color w:val="000000" w:themeColor="text1"/>
          <w:w w:val="95"/>
          <w:sz w:val="28"/>
          <w:szCs w:val="28"/>
        </w:rPr>
      </w:pPr>
      <w:r w:rsidRPr="00EF1CD4">
        <w:rPr>
          <w:rFonts w:ascii="Times New Roman" w:eastAsia="標楷體" w:hAnsi="Times New Roman" w:cs="Times New Roman" w:hint="eastAsia"/>
          <w:color w:val="000000" w:themeColor="text1"/>
          <w:sz w:val="28"/>
          <w:szCs w:val="28"/>
        </w:rPr>
        <w:t xml:space="preserve">  </w:t>
      </w:r>
      <w:r w:rsidRPr="00EF1CD4">
        <w:rPr>
          <w:rFonts w:ascii="Times New Roman" w:eastAsia="標楷體" w:hAnsi="Times New Roman" w:cs="Times New Roman" w:hint="eastAsia"/>
          <w:color w:val="000000" w:themeColor="text1"/>
          <w:sz w:val="28"/>
          <w:szCs w:val="28"/>
        </w:rPr>
        <w:t>二、</w:t>
      </w:r>
      <w:r w:rsidR="002D5F89" w:rsidRPr="00EF1CD4">
        <w:rPr>
          <w:rFonts w:ascii="標楷體" w:eastAsia="標楷體" w:hAnsi="標楷體" w:cs="Times New Roman" w:hint="eastAsia"/>
          <w:color w:val="000000" w:themeColor="text1"/>
          <w:w w:val="95"/>
          <w:sz w:val="28"/>
          <w:szCs w:val="28"/>
        </w:rPr>
        <w:t>對應知識分類架構草案，</w:t>
      </w:r>
      <w:r w:rsidRPr="00EF1CD4">
        <w:rPr>
          <w:rFonts w:ascii="標楷體" w:eastAsia="標楷體" w:hAnsi="標楷體" w:cs="Times New Roman" w:hint="eastAsia"/>
          <w:color w:val="000000" w:themeColor="text1"/>
          <w:w w:val="95"/>
          <w:sz w:val="28"/>
          <w:szCs w:val="28"/>
        </w:rPr>
        <w:t>篩選各族知識分類相關詞彙及歸類</w:t>
      </w:r>
      <w:r w:rsidR="002D5F89" w:rsidRPr="00EF1CD4">
        <w:rPr>
          <w:rFonts w:ascii="標楷體" w:eastAsia="標楷體" w:hAnsi="標楷體" w:cs="Times New Roman" w:hint="eastAsia"/>
          <w:color w:val="000000" w:themeColor="text1"/>
          <w:w w:val="95"/>
          <w:sz w:val="28"/>
          <w:szCs w:val="28"/>
        </w:rPr>
        <w:t>，建構各族知識體系</w:t>
      </w:r>
    </w:p>
    <w:p w:rsidR="00A424EB" w:rsidRPr="00EF1CD4" w:rsidRDefault="00E819BD" w:rsidP="00A867C7">
      <w:pPr>
        <w:pStyle w:val="a3"/>
        <w:numPr>
          <w:ilvl w:val="0"/>
          <w:numId w:val="32"/>
        </w:numPr>
        <w:adjustRightInd w:val="0"/>
        <w:snapToGrid w:val="0"/>
        <w:spacing w:line="480" w:lineRule="exact"/>
        <w:ind w:leftChars="0" w:left="964" w:hanging="482"/>
        <w:jc w:val="both"/>
        <w:rPr>
          <w:rFonts w:ascii="Times New Roman" w:eastAsia="標楷體" w:hAnsi="Times New Roman" w:cs="Times New Roman"/>
          <w:color w:val="000000" w:themeColor="text1"/>
          <w:sz w:val="28"/>
          <w:szCs w:val="28"/>
        </w:rPr>
      </w:pPr>
      <w:r w:rsidRPr="00EF1CD4">
        <w:rPr>
          <w:rFonts w:ascii="Times New Roman" w:eastAsia="標楷體" w:hAnsi="Times New Roman" w:cs="Times New Roman" w:hint="eastAsia"/>
          <w:color w:val="000000" w:themeColor="text1"/>
          <w:sz w:val="28"/>
          <w:szCs w:val="28"/>
        </w:rPr>
        <w:t>運用</w:t>
      </w:r>
      <w:r w:rsidR="00662FF4" w:rsidRPr="00EF1CD4">
        <w:rPr>
          <w:rFonts w:ascii="Times New Roman" w:eastAsia="標楷體" w:hAnsi="Times New Roman" w:cs="Times New Roman" w:hint="eastAsia"/>
          <w:color w:val="000000" w:themeColor="text1"/>
          <w:sz w:val="28"/>
          <w:szCs w:val="28"/>
        </w:rPr>
        <w:t>資料</w:t>
      </w:r>
      <w:r w:rsidR="001D16D6" w:rsidRPr="00EF1CD4">
        <w:rPr>
          <w:rFonts w:ascii="Times New Roman" w:eastAsia="標楷體" w:hAnsi="Times New Roman" w:cs="Times New Roman" w:hint="eastAsia"/>
          <w:color w:val="000000" w:themeColor="text1"/>
          <w:sz w:val="28"/>
          <w:szCs w:val="28"/>
        </w:rPr>
        <w:t>整理分析技術，從</w:t>
      </w:r>
      <w:r w:rsidR="002968DE" w:rsidRPr="00EF1CD4">
        <w:rPr>
          <w:rFonts w:ascii="Times New Roman" w:eastAsia="標楷體" w:hAnsi="Times New Roman" w:cs="Times New Roman" w:hint="eastAsia"/>
          <w:color w:val="000000" w:themeColor="text1"/>
          <w:sz w:val="28"/>
          <w:szCs w:val="28"/>
        </w:rPr>
        <w:t>文獻、田野調查及</w:t>
      </w:r>
      <w:r w:rsidR="001D16D6" w:rsidRPr="00EF1CD4">
        <w:rPr>
          <w:rFonts w:ascii="Times New Roman" w:eastAsia="標楷體" w:hAnsi="Times New Roman" w:cs="Times New Roman" w:hint="eastAsia"/>
          <w:color w:val="000000" w:themeColor="text1"/>
          <w:sz w:val="28"/>
          <w:szCs w:val="28"/>
        </w:rPr>
        <w:t>數位資料中篩選各族知識領域概念詞彙</w:t>
      </w:r>
      <w:r w:rsidR="00662FF4" w:rsidRPr="00EF1CD4">
        <w:rPr>
          <w:rFonts w:ascii="Times New Roman" w:eastAsia="標楷體" w:hAnsi="Times New Roman" w:cs="Times New Roman" w:hint="eastAsia"/>
          <w:color w:val="000000" w:themeColor="text1"/>
          <w:sz w:val="28"/>
          <w:szCs w:val="28"/>
        </w:rPr>
        <w:t>，</w:t>
      </w:r>
      <w:r w:rsidR="001D16D6" w:rsidRPr="00EF1CD4">
        <w:rPr>
          <w:rFonts w:ascii="Times New Roman" w:eastAsia="標楷體" w:hAnsi="Times New Roman" w:cs="Times New Roman" w:hint="eastAsia"/>
          <w:color w:val="000000" w:themeColor="text1"/>
          <w:sz w:val="28"/>
          <w:szCs w:val="28"/>
        </w:rPr>
        <w:t>再</w:t>
      </w:r>
      <w:r w:rsidR="00983A79" w:rsidRPr="00EF1CD4">
        <w:rPr>
          <w:rFonts w:ascii="Times New Roman" w:eastAsia="標楷體" w:hAnsi="Times New Roman" w:cs="Times New Roman" w:hint="eastAsia"/>
          <w:color w:val="000000" w:themeColor="text1"/>
          <w:sz w:val="28"/>
          <w:szCs w:val="28"/>
        </w:rPr>
        <w:t>由各族知識體系研究中心將文件資料轉存為電腦可理解的資源描述框架（</w:t>
      </w:r>
      <w:r w:rsidR="00983A79" w:rsidRPr="00EF1CD4">
        <w:rPr>
          <w:rFonts w:ascii="Times New Roman" w:eastAsia="標楷體" w:hAnsi="Times New Roman" w:cs="Times New Roman" w:hint="eastAsia"/>
          <w:color w:val="000000" w:themeColor="text1"/>
          <w:sz w:val="28"/>
          <w:szCs w:val="28"/>
        </w:rPr>
        <w:t>Resource Description Framework, RDF</w:t>
      </w:r>
      <w:r w:rsidR="00983A79" w:rsidRPr="00EF1CD4">
        <w:rPr>
          <w:rFonts w:ascii="Times New Roman" w:eastAsia="標楷體" w:hAnsi="Times New Roman" w:cs="Times New Roman" w:hint="eastAsia"/>
          <w:color w:val="000000" w:themeColor="text1"/>
          <w:sz w:val="28"/>
          <w:szCs w:val="28"/>
        </w:rPr>
        <w:t>）資料</w:t>
      </w:r>
      <w:r w:rsidR="002D5F89" w:rsidRPr="00EF1CD4">
        <w:rPr>
          <w:rFonts w:ascii="Times New Roman" w:eastAsia="標楷體" w:hAnsi="Times New Roman" w:cs="Times New Roman" w:hint="eastAsia"/>
          <w:color w:val="000000" w:themeColor="text1"/>
          <w:sz w:val="28"/>
          <w:szCs w:val="28"/>
        </w:rPr>
        <w:t>格</w:t>
      </w:r>
      <w:r w:rsidR="00983A79" w:rsidRPr="00EF1CD4">
        <w:rPr>
          <w:rFonts w:ascii="Times New Roman" w:eastAsia="標楷體" w:hAnsi="Times New Roman" w:cs="Times New Roman" w:hint="eastAsia"/>
          <w:color w:val="000000" w:themeColor="text1"/>
          <w:sz w:val="28"/>
          <w:szCs w:val="28"/>
        </w:rPr>
        <w:t>式，以</w:t>
      </w:r>
      <w:r w:rsidR="00662FF4" w:rsidRPr="00EF1CD4">
        <w:rPr>
          <w:rFonts w:ascii="Times New Roman" w:eastAsia="標楷體" w:hAnsi="Times New Roman" w:cs="Times New Roman" w:hint="eastAsia"/>
          <w:color w:val="000000" w:themeColor="text1"/>
          <w:sz w:val="28"/>
          <w:szCs w:val="28"/>
        </w:rPr>
        <w:t>對應知識體系分類架構草案的層級</w:t>
      </w:r>
      <w:r w:rsidR="00983A79" w:rsidRPr="00EF1CD4">
        <w:rPr>
          <w:rFonts w:ascii="Times New Roman" w:eastAsia="標楷體" w:hAnsi="Times New Roman" w:cs="Times New Roman" w:hint="eastAsia"/>
          <w:color w:val="000000" w:themeColor="text1"/>
          <w:sz w:val="28"/>
          <w:szCs w:val="28"/>
        </w:rPr>
        <w:t>進行</w:t>
      </w:r>
      <w:r w:rsidR="00FA24C2" w:rsidRPr="00EF1CD4">
        <w:rPr>
          <w:rFonts w:ascii="Times New Roman" w:eastAsia="標楷體" w:hAnsi="Times New Roman" w:cs="Times New Roman" w:hint="eastAsia"/>
          <w:color w:val="000000" w:themeColor="text1"/>
          <w:sz w:val="28"/>
          <w:szCs w:val="28"/>
        </w:rPr>
        <w:t>資料</w:t>
      </w:r>
      <w:r w:rsidR="002968DE" w:rsidRPr="00EF1CD4">
        <w:rPr>
          <w:rFonts w:ascii="Times New Roman" w:eastAsia="標楷體" w:hAnsi="Times New Roman" w:cs="Times New Roman" w:hint="eastAsia"/>
          <w:color w:val="000000" w:themeColor="text1"/>
          <w:sz w:val="28"/>
          <w:szCs w:val="28"/>
        </w:rPr>
        <w:t>篩選、</w:t>
      </w:r>
      <w:r w:rsidR="002D5F89" w:rsidRPr="00EF1CD4">
        <w:rPr>
          <w:rFonts w:ascii="Times New Roman" w:eastAsia="標楷體" w:hAnsi="Times New Roman" w:cs="Times New Roman" w:hint="eastAsia"/>
          <w:color w:val="000000" w:themeColor="text1"/>
          <w:sz w:val="28"/>
          <w:szCs w:val="28"/>
        </w:rPr>
        <w:t>歸</w:t>
      </w:r>
      <w:r w:rsidR="00FA24C2" w:rsidRPr="00EF1CD4">
        <w:rPr>
          <w:rFonts w:ascii="Times New Roman" w:eastAsia="標楷體" w:hAnsi="Times New Roman" w:cs="Times New Roman" w:hint="eastAsia"/>
          <w:color w:val="000000" w:themeColor="text1"/>
          <w:sz w:val="28"/>
          <w:szCs w:val="28"/>
        </w:rPr>
        <w:t>類、內容描述及探</w:t>
      </w:r>
      <w:proofErr w:type="gramStart"/>
      <w:r w:rsidR="00FA24C2" w:rsidRPr="00EF1CD4">
        <w:rPr>
          <w:rFonts w:ascii="Times New Roman" w:eastAsia="標楷體" w:hAnsi="Times New Roman" w:cs="Times New Roman" w:hint="eastAsia"/>
          <w:color w:val="000000" w:themeColor="text1"/>
          <w:sz w:val="28"/>
          <w:szCs w:val="28"/>
        </w:rPr>
        <w:t>勘</w:t>
      </w:r>
      <w:proofErr w:type="gramEnd"/>
      <w:r w:rsidR="00BA731F" w:rsidRPr="00EF1CD4">
        <w:rPr>
          <w:rFonts w:ascii="Times New Roman" w:eastAsia="標楷體" w:hAnsi="Times New Roman" w:cs="Times New Roman" w:hint="eastAsia"/>
          <w:color w:val="000000" w:themeColor="text1"/>
          <w:sz w:val="28"/>
          <w:szCs w:val="28"/>
        </w:rPr>
        <w:t>標記</w:t>
      </w:r>
      <w:r w:rsidR="003121EC" w:rsidRPr="00EF1CD4">
        <w:rPr>
          <w:rFonts w:ascii="Times New Roman" w:eastAsia="標楷體" w:hAnsi="Times New Roman" w:cs="Times New Roman" w:hint="eastAsia"/>
          <w:color w:val="000000" w:themeColor="text1"/>
          <w:sz w:val="28"/>
          <w:szCs w:val="28"/>
        </w:rPr>
        <w:t>，建構各族</w:t>
      </w:r>
      <w:r w:rsidR="002968DE" w:rsidRPr="00EF1CD4">
        <w:rPr>
          <w:rFonts w:ascii="Times New Roman" w:eastAsia="標楷體" w:hAnsi="Times New Roman" w:cs="Times New Roman" w:hint="eastAsia"/>
          <w:color w:val="000000" w:themeColor="text1"/>
          <w:sz w:val="28"/>
          <w:szCs w:val="28"/>
        </w:rPr>
        <w:t>原住民族</w:t>
      </w:r>
      <w:r w:rsidR="003121EC" w:rsidRPr="00EF1CD4">
        <w:rPr>
          <w:rFonts w:ascii="Times New Roman" w:eastAsia="標楷體" w:hAnsi="Times New Roman" w:cs="Times New Roman" w:hint="eastAsia"/>
          <w:color w:val="000000" w:themeColor="text1"/>
          <w:sz w:val="28"/>
          <w:szCs w:val="28"/>
        </w:rPr>
        <w:t>知識體系及內容。</w:t>
      </w:r>
    </w:p>
    <w:p w:rsidR="003121EC" w:rsidRPr="00EF1CD4" w:rsidRDefault="00A424EB" w:rsidP="00CF5F83">
      <w:pPr>
        <w:pStyle w:val="a3"/>
        <w:numPr>
          <w:ilvl w:val="0"/>
          <w:numId w:val="32"/>
        </w:numPr>
        <w:adjustRightInd w:val="0"/>
        <w:snapToGrid w:val="0"/>
        <w:spacing w:line="480" w:lineRule="exact"/>
        <w:ind w:leftChars="0" w:left="964" w:hanging="482"/>
        <w:jc w:val="both"/>
        <w:rPr>
          <w:rFonts w:ascii="Times New Roman" w:eastAsia="標楷體" w:hAnsi="Times New Roman" w:cs="Times New Roman"/>
          <w:color w:val="000000" w:themeColor="text1"/>
          <w:sz w:val="28"/>
          <w:szCs w:val="28"/>
        </w:rPr>
      </w:pPr>
      <w:r w:rsidRPr="00EF1CD4">
        <w:rPr>
          <w:rFonts w:ascii="Times New Roman" w:eastAsia="標楷體" w:hAnsi="Times New Roman" w:cs="Times New Roman" w:hint="eastAsia"/>
          <w:color w:val="000000" w:themeColor="text1"/>
          <w:sz w:val="28"/>
          <w:szCs w:val="28"/>
        </w:rPr>
        <w:t>依各原住民族知識研究中心擇定之協作族群，</w:t>
      </w:r>
      <w:r w:rsidR="009C4592" w:rsidRPr="00EF1CD4">
        <w:rPr>
          <w:rFonts w:ascii="Times New Roman" w:eastAsia="標楷體" w:hAnsi="Times New Roman" w:cs="Times New Roman" w:hint="eastAsia"/>
          <w:color w:val="000000" w:themeColor="text1"/>
          <w:sz w:val="28"/>
          <w:szCs w:val="28"/>
        </w:rPr>
        <w:t>整合型計畫</w:t>
      </w:r>
      <w:r w:rsidR="004864DA" w:rsidRPr="00EF1CD4">
        <w:rPr>
          <w:rFonts w:ascii="Times New Roman" w:eastAsia="標楷體" w:hAnsi="Times New Roman" w:cs="Times New Roman" w:hint="eastAsia"/>
          <w:color w:val="000000" w:themeColor="text1"/>
          <w:sz w:val="28"/>
          <w:szCs w:val="28"/>
        </w:rPr>
        <w:t>應達成</w:t>
      </w:r>
      <w:r w:rsidR="003B5F91" w:rsidRPr="00EF1CD4">
        <w:rPr>
          <w:rFonts w:ascii="Times New Roman" w:eastAsia="標楷體" w:hAnsi="Times New Roman" w:cs="Times New Roman" w:hint="eastAsia"/>
          <w:color w:val="000000" w:themeColor="text1"/>
          <w:sz w:val="28"/>
          <w:szCs w:val="28"/>
        </w:rPr>
        <w:t>盤點、徵集</w:t>
      </w:r>
      <w:r w:rsidR="004864DA" w:rsidRPr="00EF1CD4">
        <w:rPr>
          <w:rFonts w:ascii="Times New Roman" w:eastAsia="標楷體" w:hAnsi="Times New Roman" w:cs="Times New Roman" w:hint="eastAsia"/>
          <w:color w:val="000000" w:themeColor="text1"/>
          <w:sz w:val="28"/>
          <w:szCs w:val="28"/>
        </w:rPr>
        <w:t>之</w:t>
      </w:r>
      <w:r w:rsidRPr="00EF1CD4">
        <w:rPr>
          <w:rFonts w:ascii="Times New Roman" w:eastAsia="標楷體" w:hAnsi="Times New Roman" w:cs="Times New Roman" w:hint="eastAsia"/>
          <w:color w:val="000000" w:themeColor="text1"/>
          <w:sz w:val="28"/>
          <w:szCs w:val="28"/>
        </w:rPr>
        <w:t>各協作族群</w:t>
      </w:r>
      <w:r w:rsidR="003B5F91" w:rsidRPr="00EF1CD4">
        <w:rPr>
          <w:rFonts w:ascii="Times New Roman" w:eastAsia="標楷體" w:hAnsi="Times New Roman" w:cs="Times New Roman" w:hint="eastAsia"/>
          <w:color w:val="000000" w:themeColor="text1"/>
          <w:sz w:val="28"/>
          <w:szCs w:val="28"/>
        </w:rPr>
        <w:t>原住民族知識</w:t>
      </w:r>
      <w:r w:rsidR="004864DA" w:rsidRPr="00EF1CD4">
        <w:rPr>
          <w:rFonts w:ascii="Times New Roman" w:eastAsia="標楷體" w:hAnsi="Times New Roman" w:cs="Times New Roman" w:hint="eastAsia"/>
          <w:color w:val="000000" w:themeColor="text1"/>
          <w:sz w:val="28"/>
          <w:szCs w:val="28"/>
        </w:rPr>
        <w:t>資料數量如下</w:t>
      </w:r>
      <w:r w:rsidR="009C4592" w:rsidRPr="00EF1CD4">
        <w:rPr>
          <w:rFonts w:ascii="Times New Roman" w:eastAsia="標楷體" w:hAnsi="Times New Roman" w:cs="Times New Roman" w:hint="eastAsia"/>
          <w:color w:val="000000" w:themeColor="text1"/>
          <w:sz w:val="28"/>
          <w:szCs w:val="28"/>
        </w:rPr>
        <w:t>(</w:t>
      </w:r>
      <w:r w:rsidR="009C4592" w:rsidRPr="00EF1CD4">
        <w:rPr>
          <w:rFonts w:ascii="Times New Roman" w:eastAsia="標楷體" w:hAnsi="Times New Roman" w:cs="Times New Roman" w:hint="eastAsia"/>
          <w:color w:val="000000" w:themeColor="text1"/>
          <w:sz w:val="28"/>
          <w:szCs w:val="28"/>
        </w:rPr>
        <w:t>本表僅適用於整合型計畫，如</w:t>
      </w:r>
      <w:r w:rsidR="009868D9" w:rsidRPr="00EF1CD4">
        <w:rPr>
          <w:rFonts w:ascii="Times New Roman" w:eastAsia="標楷體" w:hAnsi="Times New Roman" w:cs="Times New Roman" w:hint="eastAsia"/>
          <w:color w:val="000000" w:themeColor="text1"/>
          <w:sz w:val="28"/>
          <w:szCs w:val="28"/>
        </w:rPr>
        <w:t>整合型計畫</w:t>
      </w:r>
      <w:r w:rsidR="00754706" w:rsidRPr="00EF1CD4">
        <w:rPr>
          <w:rFonts w:ascii="Times New Roman" w:eastAsia="標楷體" w:hAnsi="Times New Roman" w:cs="Times New Roman" w:hint="eastAsia"/>
          <w:color w:val="000000" w:themeColor="text1"/>
          <w:sz w:val="28"/>
          <w:szCs w:val="28"/>
        </w:rPr>
        <w:t>經</w:t>
      </w:r>
      <w:r w:rsidR="009868D9" w:rsidRPr="00EF1CD4">
        <w:rPr>
          <w:rFonts w:ascii="Times New Roman" w:eastAsia="標楷體" w:hAnsi="Times New Roman" w:cs="Times New Roman" w:hint="eastAsia"/>
          <w:color w:val="000000" w:themeColor="text1"/>
          <w:sz w:val="28"/>
          <w:szCs w:val="28"/>
        </w:rPr>
        <w:t>核定補助設置單一族群者，其應盤點、徵集之原住民族知識資料量仍</w:t>
      </w:r>
      <w:r w:rsidR="00754706" w:rsidRPr="00EF1CD4">
        <w:rPr>
          <w:rFonts w:ascii="Times New Roman" w:eastAsia="標楷體" w:hAnsi="Times New Roman" w:cs="Times New Roman" w:hint="eastAsia"/>
          <w:color w:val="000000" w:themeColor="text1"/>
          <w:sz w:val="28"/>
          <w:szCs w:val="28"/>
        </w:rPr>
        <w:t>須</w:t>
      </w:r>
      <w:r w:rsidR="009868D9" w:rsidRPr="00EF1CD4">
        <w:rPr>
          <w:rFonts w:ascii="Times New Roman" w:eastAsia="標楷體" w:hAnsi="Times New Roman" w:cs="Times New Roman" w:hint="eastAsia"/>
          <w:color w:val="000000" w:themeColor="text1"/>
          <w:sz w:val="28"/>
          <w:szCs w:val="28"/>
        </w:rPr>
        <w:t>依照本計畫第</w:t>
      </w:r>
      <w:r w:rsidR="009868D9" w:rsidRPr="00EF1CD4">
        <w:rPr>
          <w:rFonts w:ascii="Times New Roman" w:eastAsia="標楷體" w:hAnsi="Times New Roman" w:cs="Times New Roman" w:hint="eastAsia"/>
          <w:color w:val="000000" w:themeColor="text1"/>
          <w:sz w:val="28"/>
          <w:szCs w:val="28"/>
        </w:rPr>
        <w:t>5</w:t>
      </w:r>
      <w:r w:rsidR="009868D9" w:rsidRPr="00EF1CD4">
        <w:rPr>
          <w:rFonts w:ascii="Times New Roman" w:eastAsia="標楷體" w:hAnsi="Times New Roman" w:cs="Times New Roman" w:hint="eastAsia"/>
          <w:color w:val="000000" w:themeColor="text1"/>
          <w:sz w:val="28"/>
          <w:szCs w:val="28"/>
        </w:rPr>
        <w:t>點第</w:t>
      </w:r>
      <w:r w:rsidR="009868D9" w:rsidRPr="00EF1CD4">
        <w:rPr>
          <w:rFonts w:ascii="Times New Roman" w:eastAsia="標楷體" w:hAnsi="Times New Roman" w:cs="Times New Roman" w:hint="eastAsia"/>
          <w:color w:val="000000" w:themeColor="text1"/>
          <w:sz w:val="28"/>
          <w:szCs w:val="28"/>
        </w:rPr>
        <w:t>1</w:t>
      </w:r>
      <w:r w:rsidR="009868D9" w:rsidRPr="00EF1CD4">
        <w:rPr>
          <w:rFonts w:ascii="Times New Roman" w:eastAsia="標楷體" w:hAnsi="Times New Roman" w:cs="Times New Roman" w:hint="eastAsia"/>
          <w:color w:val="000000" w:themeColor="text1"/>
          <w:sz w:val="28"/>
          <w:szCs w:val="28"/>
        </w:rPr>
        <w:t>項第</w:t>
      </w:r>
      <w:r w:rsidR="009868D9" w:rsidRPr="00EF1CD4">
        <w:rPr>
          <w:rFonts w:ascii="Times New Roman" w:eastAsia="標楷體" w:hAnsi="Times New Roman" w:cs="Times New Roman" w:hint="eastAsia"/>
          <w:color w:val="000000" w:themeColor="text1"/>
          <w:sz w:val="28"/>
          <w:szCs w:val="28"/>
        </w:rPr>
        <w:t>3</w:t>
      </w:r>
      <w:r w:rsidR="009868D9" w:rsidRPr="00EF1CD4">
        <w:rPr>
          <w:rFonts w:ascii="Times New Roman" w:eastAsia="標楷體" w:hAnsi="Times New Roman" w:cs="Times New Roman" w:hint="eastAsia"/>
          <w:color w:val="000000" w:themeColor="text1"/>
          <w:sz w:val="28"/>
          <w:szCs w:val="28"/>
        </w:rPr>
        <w:t>款</w:t>
      </w:r>
      <w:r w:rsidR="00C6530D" w:rsidRPr="00EF1CD4">
        <w:rPr>
          <w:rFonts w:ascii="標楷體" w:eastAsia="標楷體" w:hAnsi="標楷體" w:hint="eastAsia"/>
          <w:color w:val="000000" w:themeColor="text1"/>
          <w:sz w:val="28"/>
          <w:szCs w:val="28"/>
        </w:rPr>
        <w:t>協作對象為單一族群者，需</w:t>
      </w:r>
      <w:r w:rsidR="00C6530D" w:rsidRPr="00EF1CD4">
        <w:rPr>
          <w:rFonts w:ascii="Times New Roman" w:eastAsia="標楷體" w:hAnsi="Times New Roman" w:cs="Times New Roman" w:hint="eastAsia"/>
          <w:color w:val="000000" w:themeColor="text1"/>
          <w:sz w:val="28"/>
          <w:szCs w:val="28"/>
        </w:rPr>
        <w:t>提出該族群原住民族知識體系分類架構草案報告書</w:t>
      </w:r>
      <w:r w:rsidR="00C6530D" w:rsidRPr="00EF1CD4">
        <w:rPr>
          <w:rFonts w:ascii="Times New Roman" w:eastAsia="標楷體" w:hAnsi="Times New Roman" w:cs="Times New Roman" w:hint="eastAsia"/>
          <w:color w:val="000000" w:themeColor="text1"/>
          <w:sz w:val="28"/>
          <w:szCs w:val="28"/>
        </w:rPr>
        <w:t>1</w:t>
      </w:r>
      <w:r w:rsidR="00C6530D" w:rsidRPr="00EF1CD4">
        <w:rPr>
          <w:rFonts w:ascii="Times New Roman" w:eastAsia="標楷體" w:hAnsi="Times New Roman" w:cs="Times New Roman" w:hint="eastAsia"/>
          <w:color w:val="000000" w:themeColor="text1"/>
          <w:sz w:val="28"/>
          <w:szCs w:val="28"/>
        </w:rPr>
        <w:t>份，報告內應含盤點、徵集原住民族知識資料</w:t>
      </w:r>
      <w:r w:rsidR="00C6530D" w:rsidRPr="00EF1CD4">
        <w:rPr>
          <w:rFonts w:ascii="Times New Roman" w:eastAsia="標楷體" w:hAnsi="Times New Roman" w:cs="Times New Roman" w:hint="eastAsia"/>
          <w:color w:val="000000" w:themeColor="text1"/>
          <w:sz w:val="28"/>
          <w:szCs w:val="28"/>
        </w:rPr>
        <w:lastRenderedPageBreak/>
        <w:t>量</w:t>
      </w:r>
      <w:r w:rsidR="00C6530D" w:rsidRPr="00EF1CD4">
        <w:rPr>
          <w:rFonts w:ascii="Times New Roman" w:eastAsia="標楷體" w:hAnsi="Times New Roman" w:cs="Times New Roman" w:hint="eastAsia"/>
          <w:color w:val="000000" w:themeColor="text1"/>
          <w:sz w:val="28"/>
          <w:szCs w:val="28"/>
        </w:rPr>
        <w:t>1,000</w:t>
      </w:r>
      <w:r w:rsidR="00C6530D" w:rsidRPr="00EF1CD4">
        <w:rPr>
          <w:rFonts w:ascii="Times New Roman" w:eastAsia="標楷體" w:hAnsi="Times New Roman" w:cs="Times New Roman" w:hint="eastAsia"/>
          <w:color w:val="000000" w:themeColor="text1"/>
          <w:sz w:val="28"/>
          <w:szCs w:val="28"/>
        </w:rPr>
        <w:t>筆以上</w:t>
      </w:r>
      <w:r w:rsidR="009868D9" w:rsidRPr="00EF1CD4">
        <w:rPr>
          <w:rFonts w:ascii="Times New Roman" w:eastAsia="標楷體" w:hAnsi="Times New Roman" w:cs="Times New Roman" w:hint="eastAsia"/>
          <w:color w:val="000000" w:themeColor="text1"/>
          <w:sz w:val="28"/>
          <w:szCs w:val="28"/>
        </w:rPr>
        <w:t>之規定辦理</w:t>
      </w:r>
      <w:r w:rsidR="009868D9" w:rsidRPr="00EF1CD4">
        <w:rPr>
          <w:rFonts w:ascii="Times New Roman" w:eastAsia="標楷體" w:hAnsi="Times New Roman" w:cs="Times New Roman" w:hint="eastAsia"/>
          <w:color w:val="000000" w:themeColor="text1"/>
          <w:sz w:val="28"/>
          <w:szCs w:val="28"/>
        </w:rPr>
        <w:t>)</w:t>
      </w:r>
      <w:r w:rsidR="004864DA" w:rsidRPr="00EF1CD4">
        <w:rPr>
          <w:rFonts w:ascii="Times New Roman" w:eastAsia="標楷體" w:hAnsi="Times New Roman" w:cs="Times New Roman" w:hint="eastAsia"/>
          <w:color w:val="000000" w:themeColor="text1"/>
          <w:sz w:val="28"/>
          <w:szCs w:val="28"/>
        </w:rPr>
        <w:t>:</w:t>
      </w:r>
    </w:p>
    <w:tbl>
      <w:tblPr>
        <w:tblStyle w:val="aa"/>
        <w:tblW w:w="0" w:type="auto"/>
        <w:tblInd w:w="742" w:type="dxa"/>
        <w:tblLook w:val="04A0" w:firstRow="1" w:lastRow="0" w:firstColumn="1" w:lastColumn="0" w:noHBand="0" w:noVBand="1"/>
      </w:tblPr>
      <w:tblGrid>
        <w:gridCol w:w="4328"/>
        <w:gridCol w:w="3543"/>
        <w:gridCol w:w="2069"/>
      </w:tblGrid>
      <w:tr w:rsidR="00EF1CD4" w:rsidRPr="00EF1CD4" w:rsidTr="00A424EB">
        <w:tc>
          <w:tcPr>
            <w:tcW w:w="4328" w:type="dxa"/>
            <w:vAlign w:val="center"/>
          </w:tcPr>
          <w:p w:rsidR="00A424EB" w:rsidRPr="00EF1CD4" w:rsidRDefault="00E16450" w:rsidP="00A424EB">
            <w:pPr>
              <w:adjustRightInd w:val="0"/>
              <w:snapToGrid w:val="0"/>
              <w:spacing w:line="400" w:lineRule="exact"/>
              <w:jc w:val="center"/>
              <w:rPr>
                <w:rFonts w:ascii="Times New Roman" w:eastAsia="標楷體" w:hAnsi="Times New Roman" w:cs="Times New Roman"/>
                <w:color w:val="000000" w:themeColor="text1"/>
                <w:sz w:val="28"/>
                <w:szCs w:val="28"/>
              </w:rPr>
            </w:pPr>
            <w:r w:rsidRPr="00EF1CD4">
              <w:rPr>
                <w:rFonts w:ascii="Times New Roman" w:eastAsia="標楷體" w:hAnsi="Times New Roman" w:cs="Times New Roman" w:hint="eastAsia"/>
                <w:color w:val="000000" w:themeColor="text1"/>
                <w:sz w:val="28"/>
                <w:szCs w:val="28"/>
              </w:rPr>
              <w:t>判定條件</w:t>
            </w:r>
          </w:p>
          <w:p w:rsidR="00F14E34" w:rsidRPr="00EF1CD4" w:rsidRDefault="00E16450" w:rsidP="00A424EB">
            <w:pPr>
              <w:adjustRightInd w:val="0"/>
              <w:snapToGrid w:val="0"/>
              <w:spacing w:line="400" w:lineRule="exact"/>
              <w:jc w:val="center"/>
              <w:rPr>
                <w:rFonts w:ascii="Times New Roman" w:eastAsia="標楷體" w:hAnsi="Times New Roman" w:cs="Times New Roman"/>
                <w:color w:val="000000" w:themeColor="text1"/>
                <w:sz w:val="28"/>
                <w:szCs w:val="28"/>
              </w:rPr>
            </w:pPr>
            <w:r w:rsidRPr="00EF1CD4">
              <w:rPr>
                <w:rFonts w:ascii="Times New Roman" w:eastAsia="標楷體" w:hAnsi="Times New Roman" w:cs="Times New Roman" w:hint="eastAsia"/>
                <w:color w:val="000000" w:themeColor="text1"/>
                <w:sz w:val="28"/>
                <w:szCs w:val="28"/>
              </w:rPr>
              <w:t>(</w:t>
            </w:r>
            <w:r w:rsidRPr="00EF1CD4">
              <w:rPr>
                <w:rFonts w:ascii="Times New Roman" w:eastAsia="標楷體" w:hAnsi="Times New Roman" w:cs="Times New Roman" w:hint="eastAsia"/>
                <w:color w:val="000000" w:themeColor="text1"/>
                <w:sz w:val="28"/>
                <w:szCs w:val="28"/>
              </w:rPr>
              <w:t>原住民人口數、辦理實驗教育</w:t>
            </w:r>
            <w:r w:rsidRPr="00EF1CD4">
              <w:rPr>
                <w:rFonts w:ascii="Times New Roman" w:eastAsia="標楷體" w:hAnsi="Times New Roman" w:cs="Times New Roman" w:hint="eastAsia"/>
                <w:color w:val="000000" w:themeColor="text1"/>
                <w:sz w:val="28"/>
                <w:szCs w:val="28"/>
              </w:rPr>
              <w:t>)</w:t>
            </w:r>
          </w:p>
        </w:tc>
        <w:tc>
          <w:tcPr>
            <w:tcW w:w="3543" w:type="dxa"/>
            <w:vAlign w:val="center"/>
          </w:tcPr>
          <w:p w:rsidR="00F14E34" w:rsidRPr="00EF1CD4" w:rsidRDefault="003B5F91" w:rsidP="00A424EB">
            <w:pPr>
              <w:adjustRightInd w:val="0"/>
              <w:snapToGrid w:val="0"/>
              <w:spacing w:line="400" w:lineRule="exact"/>
              <w:jc w:val="center"/>
              <w:rPr>
                <w:rFonts w:ascii="Times New Roman" w:eastAsia="標楷體" w:hAnsi="Times New Roman" w:cs="Times New Roman"/>
                <w:color w:val="000000" w:themeColor="text1"/>
                <w:sz w:val="28"/>
                <w:szCs w:val="28"/>
              </w:rPr>
            </w:pPr>
            <w:r w:rsidRPr="00EF1CD4">
              <w:rPr>
                <w:rFonts w:ascii="Times New Roman" w:eastAsia="標楷體" w:hAnsi="Times New Roman" w:cs="Times New Roman" w:hint="eastAsia"/>
                <w:color w:val="000000" w:themeColor="text1"/>
                <w:sz w:val="28"/>
                <w:szCs w:val="28"/>
              </w:rPr>
              <w:t>協作</w:t>
            </w:r>
            <w:r w:rsidR="00F14E34" w:rsidRPr="00EF1CD4">
              <w:rPr>
                <w:rFonts w:ascii="Times New Roman" w:eastAsia="標楷體" w:hAnsi="Times New Roman" w:cs="Times New Roman" w:hint="eastAsia"/>
                <w:color w:val="000000" w:themeColor="text1"/>
                <w:sz w:val="28"/>
                <w:szCs w:val="28"/>
              </w:rPr>
              <w:t>族群</w:t>
            </w:r>
          </w:p>
        </w:tc>
        <w:tc>
          <w:tcPr>
            <w:tcW w:w="2069" w:type="dxa"/>
            <w:vAlign w:val="center"/>
          </w:tcPr>
          <w:p w:rsidR="00F14E34" w:rsidRPr="00EF1CD4" w:rsidRDefault="003B5F91" w:rsidP="00A424EB">
            <w:pPr>
              <w:adjustRightInd w:val="0"/>
              <w:snapToGrid w:val="0"/>
              <w:spacing w:line="400" w:lineRule="exact"/>
              <w:jc w:val="both"/>
              <w:rPr>
                <w:rFonts w:ascii="Times New Roman" w:eastAsia="標楷體" w:hAnsi="Times New Roman" w:cs="Times New Roman"/>
                <w:color w:val="000000" w:themeColor="text1"/>
                <w:sz w:val="28"/>
                <w:szCs w:val="28"/>
              </w:rPr>
            </w:pPr>
            <w:r w:rsidRPr="00EF1CD4">
              <w:rPr>
                <w:rFonts w:ascii="Times New Roman" w:eastAsia="標楷體" w:hAnsi="Times New Roman" w:cs="Times New Roman" w:hint="eastAsia"/>
                <w:color w:val="000000" w:themeColor="text1"/>
                <w:sz w:val="28"/>
                <w:szCs w:val="28"/>
              </w:rPr>
              <w:t>應達成盤點、徵集之原住民族知識資料數量</w:t>
            </w:r>
          </w:p>
        </w:tc>
      </w:tr>
      <w:tr w:rsidR="00EF1CD4" w:rsidRPr="00EF1CD4" w:rsidTr="00A424EB">
        <w:tc>
          <w:tcPr>
            <w:tcW w:w="4328" w:type="dxa"/>
            <w:vAlign w:val="center"/>
          </w:tcPr>
          <w:p w:rsidR="00F14E34" w:rsidRPr="00EF1CD4" w:rsidRDefault="00F14E34" w:rsidP="00A424EB">
            <w:pPr>
              <w:adjustRightInd w:val="0"/>
              <w:snapToGrid w:val="0"/>
              <w:spacing w:line="400" w:lineRule="exact"/>
              <w:jc w:val="both"/>
              <w:rPr>
                <w:rFonts w:ascii="Times New Roman" w:eastAsia="標楷體" w:hAnsi="Times New Roman" w:cs="Times New Roman"/>
                <w:color w:val="000000" w:themeColor="text1"/>
                <w:sz w:val="28"/>
                <w:szCs w:val="28"/>
              </w:rPr>
            </w:pPr>
            <w:r w:rsidRPr="00EF1CD4">
              <w:rPr>
                <w:rFonts w:ascii="Times New Roman" w:eastAsia="標楷體" w:hAnsi="Times New Roman" w:cs="Times New Roman" w:hint="eastAsia"/>
                <w:color w:val="000000" w:themeColor="text1"/>
                <w:sz w:val="28"/>
                <w:szCs w:val="28"/>
              </w:rPr>
              <w:t>人口數達</w:t>
            </w:r>
            <w:r w:rsidR="00E16450" w:rsidRPr="00EF1CD4">
              <w:rPr>
                <w:rFonts w:ascii="Times New Roman" w:eastAsia="標楷體" w:hAnsi="Times New Roman" w:cs="Times New Roman" w:hint="eastAsia"/>
                <w:color w:val="000000" w:themeColor="text1"/>
                <w:sz w:val="28"/>
                <w:szCs w:val="28"/>
              </w:rPr>
              <w:t>3</w:t>
            </w:r>
            <w:r w:rsidRPr="00EF1CD4">
              <w:rPr>
                <w:rFonts w:ascii="Times New Roman" w:eastAsia="標楷體" w:hAnsi="Times New Roman" w:cs="Times New Roman" w:hint="eastAsia"/>
                <w:color w:val="000000" w:themeColor="text1"/>
                <w:sz w:val="28"/>
                <w:szCs w:val="28"/>
              </w:rPr>
              <w:t>萬</w:t>
            </w:r>
            <w:r w:rsidRPr="00EF1CD4">
              <w:rPr>
                <w:rFonts w:ascii="Times New Roman" w:eastAsia="標楷體" w:hAnsi="Times New Roman" w:cs="Times New Roman" w:hint="eastAsia"/>
                <w:color w:val="000000" w:themeColor="text1"/>
                <w:sz w:val="28"/>
                <w:szCs w:val="28"/>
              </w:rPr>
              <w:t>5,000</w:t>
            </w:r>
            <w:r w:rsidRPr="00EF1CD4">
              <w:rPr>
                <w:rFonts w:ascii="Times New Roman" w:eastAsia="標楷體" w:hAnsi="Times New Roman" w:cs="Times New Roman" w:hint="eastAsia"/>
                <w:color w:val="000000" w:themeColor="text1"/>
                <w:sz w:val="28"/>
                <w:szCs w:val="28"/>
              </w:rPr>
              <w:t>人以</w:t>
            </w:r>
            <w:r w:rsidR="00E16450" w:rsidRPr="00EF1CD4">
              <w:rPr>
                <w:rFonts w:ascii="Times New Roman" w:eastAsia="標楷體" w:hAnsi="Times New Roman" w:cs="Times New Roman" w:hint="eastAsia"/>
                <w:color w:val="000000" w:themeColor="text1"/>
                <w:sz w:val="28"/>
                <w:szCs w:val="28"/>
              </w:rPr>
              <w:t>上，或該族辦理實驗教育學校數</w:t>
            </w:r>
            <w:r w:rsidR="00E16450" w:rsidRPr="00EF1CD4">
              <w:rPr>
                <w:rFonts w:ascii="Times New Roman" w:eastAsia="標楷體" w:hAnsi="Times New Roman" w:cs="Times New Roman" w:hint="eastAsia"/>
                <w:color w:val="000000" w:themeColor="text1"/>
                <w:sz w:val="28"/>
                <w:szCs w:val="28"/>
              </w:rPr>
              <w:t>3</w:t>
            </w:r>
            <w:r w:rsidR="00E16450" w:rsidRPr="00EF1CD4">
              <w:rPr>
                <w:rFonts w:ascii="Times New Roman" w:eastAsia="標楷體" w:hAnsi="Times New Roman" w:cs="Times New Roman" w:hint="eastAsia"/>
                <w:color w:val="000000" w:themeColor="text1"/>
                <w:sz w:val="28"/>
                <w:szCs w:val="28"/>
              </w:rPr>
              <w:t>校以上。</w:t>
            </w:r>
          </w:p>
        </w:tc>
        <w:tc>
          <w:tcPr>
            <w:tcW w:w="3543" w:type="dxa"/>
            <w:vAlign w:val="center"/>
          </w:tcPr>
          <w:p w:rsidR="00F14E34" w:rsidRPr="00EF1CD4" w:rsidRDefault="009868D9" w:rsidP="009868D9">
            <w:pPr>
              <w:adjustRightInd w:val="0"/>
              <w:snapToGrid w:val="0"/>
              <w:spacing w:line="400" w:lineRule="exact"/>
              <w:jc w:val="both"/>
              <w:rPr>
                <w:rFonts w:ascii="Times New Roman" w:eastAsia="標楷體" w:hAnsi="Times New Roman" w:cs="Times New Roman"/>
                <w:color w:val="000000" w:themeColor="text1"/>
                <w:sz w:val="28"/>
                <w:szCs w:val="28"/>
              </w:rPr>
            </w:pPr>
            <w:r w:rsidRPr="00EF1CD4">
              <w:rPr>
                <w:rFonts w:ascii="Times New Roman" w:eastAsia="標楷體" w:hAnsi="Times New Roman" w:cs="Times New Roman" w:hint="eastAsia"/>
                <w:color w:val="000000" w:themeColor="text1"/>
                <w:sz w:val="28"/>
                <w:szCs w:val="28"/>
              </w:rPr>
              <w:t>阿美族、排灣族</w:t>
            </w:r>
            <w:r w:rsidR="003B5F91" w:rsidRPr="00EF1CD4">
              <w:rPr>
                <w:rFonts w:ascii="Times New Roman" w:eastAsia="標楷體" w:hAnsi="Times New Roman" w:cs="Times New Roman" w:hint="eastAsia"/>
                <w:color w:val="000000" w:themeColor="text1"/>
                <w:sz w:val="28"/>
                <w:szCs w:val="28"/>
              </w:rPr>
              <w:t>。</w:t>
            </w:r>
          </w:p>
        </w:tc>
        <w:tc>
          <w:tcPr>
            <w:tcW w:w="2069" w:type="dxa"/>
            <w:vAlign w:val="center"/>
          </w:tcPr>
          <w:p w:rsidR="00F14E34" w:rsidRPr="00EF1CD4" w:rsidRDefault="00C6530D" w:rsidP="00A424EB">
            <w:pPr>
              <w:adjustRightInd w:val="0"/>
              <w:snapToGrid w:val="0"/>
              <w:spacing w:line="400" w:lineRule="exact"/>
              <w:jc w:val="center"/>
              <w:rPr>
                <w:rFonts w:ascii="Times New Roman" w:eastAsia="標楷體" w:hAnsi="Times New Roman" w:cs="Times New Roman"/>
                <w:color w:val="000000" w:themeColor="text1"/>
                <w:sz w:val="28"/>
                <w:szCs w:val="28"/>
              </w:rPr>
            </w:pPr>
            <w:r w:rsidRPr="00EF1CD4">
              <w:rPr>
                <w:rFonts w:ascii="Times New Roman" w:eastAsia="標楷體" w:hAnsi="Times New Roman" w:cs="Times New Roman" w:hint="eastAsia"/>
                <w:color w:val="000000" w:themeColor="text1"/>
                <w:sz w:val="28"/>
                <w:szCs w:val="28"/>
              </w:rPr>
              <w:t>1,000</w:t>
            </w:r>
            <w:r w:rsidR="003B5F91" w:rsidRPr="00EF1CD4">
              <w:rPr>
                <w:rFonts w:ascii="Times New Roman" w:eastAsia="標楷體" w:hAnsi="Times New Roman" w:cs="Times New Roman" w:hint="eastAsia"/>
                <w:color w:val="000000" w:themeColor="text1"/>
                <w:sz w:val="28"/>
                <w:szCs w:val="28"/>
              </w:rPr>
              <w:t>筆以上。</w:t>
            </w:r>
          </w:p>
        </w:tc>
      </w:tr>
      <w:tr w:rsidR="00EF1CD4" w:rsidRPr="00EF1CD4" w:rsidTr="00A424EB">
        <w:tc>
          <w:tcPr>
            <w:tcW w:w="4328" w:type="dxa"/>
            <w:vAlign w:val="center"/>
          </w:tcPr>
          <w:p w:rsidR="00F14E34" w:rsidRPr="00EF1CD4" w:rsidRDefault="00F14E34" w:rsidP="00A424EB">
            <w:pPr>
              <w:adjustRightInd w:val="0"/>
              <w:snapToGrid w:val="0"/>
              <w:spacing w:line="400" w:lineRule="exact"/>
              <w:jc w:val="both"/>
              <w:rPr>
                <w:rFonts w:ascii="Times New Roman" w:eastAsia="標楷體" w:hAnsi="Times New Roman" w:cs="Times New Roman"/>
                <w:color w:val="000000" w:themeColor="text1"/>
                <w:sz w:val="28"/>
                <w:szCs w:val="28"/>
              </w:rPr>
            </w:pPr>
            <w:r w:rsidRPr="00EF1CD4">
              <w:rPr>
                <w:rFonts w:ascii="Times New Roman" w:eastAsia="標楷體" w:hAnsi="Times New Roman" w:cs="Times New Roman" w:hint="eastAsia"/>
                <w:color w:val="000000" w:themeColor="text1"/>
                <w:sz w:val="28"/>
                <w:szCs w:val="28"/>
              </w:rPr>
              <w:t>人口數</w:t>
            </w:r>
            <w:r w:rsidRPr="00EF1CD4">
              <w:rPr>
                <w:rFonts w:ascii="Times New Roman" w:eastAsia="標楷體" w:hAnsi="Times New Roman" w:cs="Times New Roman" w:hint="eastAsia"/>
                <w:color w:val="000000" w:themeColor="text1"/>
                <w:sz w:val="28"/>
                <w:szCs w:val="28"/>
              </w:rPr>
              <w:t>1</w:t>
            </w:r>
            <w:r w:rsidRPr="00EF1CD4">
              <w:rPr>
                <w:rFonts w:ascii="Times New Roman" w:eastAsia="標楷體" w:hAnsi="Times New Roman" w:cs="Times New Roman" w:hint="eastAsia"/>
                <w:color w:val="000000" w:themeColor="text1"/>
                <w:sz w:val="28"/>
                <w:szCs w:val="28"/>
              </w:rPr>
              <w:t>萬人以上</w:t>
            </w:r>
            <w:r w:rsidR="00CF5F83" w:rsidRPr="00EF1CD4">
              <w:rPr>
                <w:rFonts w:ascii="Times New Roman" w:eastAsia="標楷體" w:hAnsi="Times New Roman" w:cs="Times New Roman" w:hint="eastAsia"/>
                <w:color w:val="000000" w:themeColor="text1"/>
                <w:sz w:val="28"/>
                <w:szCs w:val="28"/>
              </w:rPr>
              <w:t>未達</w:t>
            </w:r>
            <w:r w:rsidR="00CF5F83" w:rsidRPr="00EF1CD4">
              <w:rPr>
                <w:rFonts w:ascii="Times New Roman" w:eastAsia="標楷體" w:hAnsi="Times New Roman" w:cs="Times New Roman" w:hint="eastAsia"/>
                <w:color w:val="000000" w:themeColor="text1"/>
                <w:sz w:val="28"/>
                <w:szCs w:val="28"/>
              </w:rPr>
              <w:t>3</w:t>
            </w:r>
            <w:r w:rsidR="00CF5F83" w:rsidRPr="00EF1CD4">
              <w:rPr>
                <w:rFonts w:ascii="Times New Roman" w:eastAsia="標楷體" w:hAnsi="Times New Roman" w:cs="Times New Roman" w:hint="eastAsia"/>
                <w:color w:val="000000" w:themeColor="text1"/>
                <w:sz w:val="28"/>
                <w:szCs w:val="28"/>
              </w:rPr>
              <w:t>萬</w:t>
            </w:r>
            <w:r w:rsidR="00CF5F83" w:rsidRPr="00EF1CD4">
              <w:rPr>
                <w:rFonts w:ascii="Times New Roman" w:eastAsia="標楷體" w:hAnsi="Times New Roman" w:cs="Times New Roman" w:hint="eastAsia"/>
                <w:color w:val="000000" w:themeColor="text1"/>
                <w:sz w:val="28"/>
                <w:szCs w:val="28"/>
              </w:rPr>
              <w:t>5,000</w:t>
            </w:r>
            <w:r w:rsidR="00CF5F83" w:rsidRPr="00EF1CD4">
              <w:rPr>
                <w:rFonts w:ascii="Times New Roman" w:eastAsia="標楷體" w:hAnsi="Times New Roman" w:cs="Times New Roman" w:hint="eastAsia"/>
                <w:color w:val="000000" w:themeColor="text1"/>
                <w:sz w:val="28"/>
                <w:szCs w:val="28"/>
              </w:rPr>
              <w:t>人</w:t>
            </w:r>
            <w:r w:rsidR="00E16450" w:rsidRPr="00EF1CD4">
              <w:rPr>
                <w:rFonts w:ascii="Times New Roman" w:eastAsia="標楷體" w:hAnsi="Times New Roman" w:cs="Times New Roman" w:hint="eastAsia"/>
                <w:color w:val="000000" w:themeColor="text1"/>
                <w:sz w:val="28"/>
                <w:szCs w:val="28"/>
              </w:rPr>
              <w:t>，或該族辦理實驗教育學校數</w:t>
            </w:r>
            <w:r w:rsidR="00E16450" w:rsidRPr="00EF1CD4">
              <w:rPr>
                <w:rFonts w:ascii="Times New Roman" w:eastAsia="標楷體" w:hAnsi="Times New Roman" w:cs="Times New Roman" w:hint="eastAsia"/>
                <w:color w:val="000000" w:themeColor="text1"/>
                <w:sz w:val="28"/>
                <w:szCs w:val="28"/>
              </w:rPr>
              <w:t>1</w:t>
            </w:r>
            <w:r w:rsidR="00E16450" w:rsidRPr="00EF1CD4">
              <w:rPr>
                <w:rFonts w:ascii="Times New Roman" w:eastAsia="標楷體" w:hAnsi="Times New Roman" w:cs="Times New Roman" w:hint="eastAsia"/>
                <w:color w:val="000000" w:themeColor="text1"/>
                <w:sz w:val="28"/>
                <w:szCs w:val="28"/>
              </w:rPr>
              <w:t>校以上</w:t>
            </w:r>
            <w:r w:rsidR="00CF5F83" w:rsidRPr="00EF1CD4">
              <w:rPr>
                <w:rFonts w:ascii="Times New Roman" w:eastAsia="標楷體" w:hAnsi="Times New Roman" w:cs="Times New Roman" w:hint="eastAsia"/>
                <w:color w:val="000000" w:themeColor="text1"/>
                <w:sz w:val="28"/>
                <w:szCs w:val="28"/>
              </w:rPr>
              <w:t>未達</w:t>
            </w:r>
            <w:r w:rsidR="00CF5F83" w:rsidRPr="00EF1CD4">
              <w:rPr>
                <w:rFonts w:ascii="Times New Roman" w:eastAsia="標楷體" w:hAnsi="Times New Roman" w:cs="Times New Roman" w:hint="eastAsia"/>
                <w:color w:val="000000" w:themeColor="text1"/>
                <w:sz w:val="28"/>
                <w:szCs w:val="28"/>
              </w:rPr>
              <w:t>3</w:t>
            </w:r>
            <w:r w:rsidR="00CF5F83" w:rsidRPr="00EF1CD4">
              <w:rPr>
                <w:rFonts w:ascii="Times New Roman" w:eastAsia="標楷體" w:hAnsi="Times New Roman" w:cs="Times New Roman" w:hint="eastAsia"/>
                <w:color w:val="000000" w:themeColor="text1"/>
                <w:sz w:val="28"/>
                <w:szCs w:val="28"/>
              </w:rPr>
              <w:t>校</w:t>
            </w:r>
            <w:r w:rsidR="00E16450" w:rsidRPr="00EF1CD4">
              <w:rPr>
                <w:rFonts w:ascii="Times New Roman" w:eastAsia="標楷體" w:hAnsi="Times New Roman" w:cs="Times New Roman" w:hint="eastAsia"/>
                <w:color w:val="000000" w:themeColor="text1"/>
                <w:sz w:val="28"/>
                <w:szCs w:val="28"/>
              </w:rPr>
              <w:t>。</w:t>
            </w:r>
          </w:p>
        </w:tc>
        <w:tc>
          <w:tcPr>
            <w:tcW w:w="3543" w:type="dxa"/>
            <w:vAlign w:val="center"/>
          </w:tcPr>
          <w:p w:rsidR="00F14E34" w:rsidRPr="00EF1CD4" w:rsidRDefault="00E16450" w:rsidP="009868D9">
            <w:pPr>
              <w:adjustRightInd w:val="0"/>
              <w:snapToGrid w:val="0"/>
              <w:spacing w:line="400" w:lineRule="exact"/>
              <w:jc w:val="both"/>
              <w:rPr>
                <w:rFonts w:ascii="Times New Roman" w:eastAsia="標楷體" w:hAnsi="Times New Roman" w:cs="Times New Roman"/>
                <w:color w:val="000000" w:themeColor="text1"/>
                <w:sz w:val="28"/>
                <w:szCs w:val="28"/>
              </w:rPr>
            </w:pPr>
            <w:r w:rsidRPr="00EF1CD4">
              <w:rPr>
                <w:rFonts w:ascii="Times New Roman" w:eastAsia="標楷體" w:hAnsi="Times New Roman" w:cs="Times New Roman" w:hint="eastAsia"/>
                <w:color w:val="000000" w:themeColor="text1"/>
                <w:sz w:val="28"/>
                <w:szCs w:val="28"/>
              </w:rPr>
              <w:t>太魯閣族、</w:t>
            </w:r>
            <w:r w:rsidR="003B5F91" w:rsidRPr="00EF1CD4">
              <w:rPr>
                <w:rFonts w:ascii="Times New Roman" w:eastAsia="標楷體" w:hAnsi="Times New Roman" w:cs="Times New Roman" w:hint="eastAsia"/>
                <w:color w:val="000000" w:themeColor="text1"/>
                <w:sz w:val="28"/>
                <w:szCs w:val="28"/>
              </w:rPr>
              <w:t>雅美族。</w:t>
            </w:r>
          </w:p>
        </w:tc>
        <w:tc>
          <w:tcPr>
            <w:tcW w:w="2069" w:type="dxa"/>
            <w:vAlign w:val="center"/>
          </w:tcPr>
          <w:p w:rsidR="00F14E34" w:rsidRPr="00EF1CD4" w:rsidRDefault="00C6530D" w:rsidP="00A424EB">
            <w:pPr>
              <w:adjustRightInd w:val="0"/>
              <w:snapToGrid w:val="0"/>
              <w:spacing w:line="400" w:lineRule="exact"/>
              <w:jc w:val="center"/>
              <w:rPr>
                <w:rFonts w:ascii="Times New Roman" w:eastAsia="標楷體" w:hAnsi="Times New Roman" w:cs="Times New Roman"/>
                <w:color w:val="000000" w:themeColor="text1"/>
                <w:sz w:val="28"/>
                <w:szCs w:val="28"/>
              </w:rPr>
            </w:pPr>
            <w:r w:rsidRPr="00EF1CD4">
              <w:rPr>
                <w:rFonts w:ascii="Times New Roman" w:eastAsia="標楷體" w:hAnsi="Times New Roman" w:cs="Times New Roman" w:hint="eastAsia"/>
                <w:color w:val="000000" w:themeColor="text1"/>
                <w:sz w:val="28"/>
                <w:szCs w:val="28"/>
              </w:rPr>
              <w:t>700</w:t>
            </w:r>
            <w:r w:rsidR="003B5F91" w:rsidRPr="00EF1CD4">
              <w:rPr>
                <w:rFonts w:ascii="Times New Roman" w:eastAsia="標楷體" w:hAnsi="Times New Roman" w:cs="Times New Roman" w:hint="eastAsia"/>
                <w:color w:val="000000" w:themeColor="text1"/>
                <w:sz w:val="28"/>
                <w:szCs w:val="28"/>
              </w:rPr>
              <w:t>筆以上。</w:t>
            </w:r>
          </w:p>
        </w:tc>
      </w:tr>
      <w:tr w:rsidR="00EF1CD4" w:rsidRPr="00EF1CD4" w:rsidTr="00A424EB">
        <w:tc>
          <w:tcPr>
            <w:tcW w:w="4328" w:type="dxa"/>
            <w:vAlign w:val="center"/>
          </w:tcPr>
          <w:p w:rsidR="00F14E34" w:rsidRPr="00EF1CD4" w:rsidRDefault="00F14E34" w:rsidP="00A424EB">
            <w:pPr>
              <w:adjustRightInd w:val="0"/>
              <w:snapToGrid w:val="0"/>
              <w:spacing w:line="400" w:lineRule="exact"/>
              <w:jc w:val="both"/>
              <w:rPr>
                <w:rFonts w:ascii="Times New Roman" w:eastAsia="標楷體" w:hAnsi="Times New Roman" w:cs="Times New Roman"/>
                <w:color w:val="000000" w:themeColor="text1"/>
                <w:sz w:val="28"/>
                <w:szCs w:val="28"/>
              </w:rPr>
            </w:pPr>
            <w:r w:rsidRPr="00EF1CD4">
              <w:rPr>
                <w:rFonts w:ascii="Times New Roman" w:eastAsia="標楷體" w:hAnsi="Times New Roman" w:cs="Times New Roman" w:hint="eastAsia"/>
                <w:color w:val="000000" w:themeColor="text1"/>
                <w:sz w:val="28"/>
                <w:szCs w:val="28"/>
              </w:rPr>
              <w:t>人口數</w:t>
            </w:r>
            <w:r w:rsidRPr="00EF1CD4">
              <w:rPr>
                <w:rFonts w:ascii="Times New Roman" w:eastAsia="標楷體" w:hAnsi="Times New Roman" w:cs="Times New Roman" w:hint="eastAsia"/>
                <w:color w:val="000000" w:themeColor="text1"/>
                <w:sz w:val="28"/>
                <w:szCs w:val="28"/>
              </w:rPr>
              <w:t>9,999</w:t>
            </w:r>
            <w:r w:rsidRPr="00EF1CD4">
              <w:rPr>
                <w:rFonts w:ascii="Times New Roman" w:eastAsia="標楷體" w:hAnsi="Times New Roman" w:cs="Times New Roman" w:hint="eastAsia"/>
                <w:color w:val="000000" w:themeColor="text1"/>
                <w:sz w:val="28"/>
                <w:szCs w:val="28"/>
              </w:rPr>
              <w:t>人以</w:t>
            </w:r>
            <w:r w:rsidR="003B5F91" w:rsidRPr="00EF1CD4">
              <w:rPr>
                <w:rFonts w:ascii="Times New Roman" w:eastAsia="標楷體" w:hAnsi="Times New Roman" w:cs="Times New Roman" w:hint="eastAsia"/>
                <w:color w:val="000000" w:themeColor="text1"/>
                <w:sz w:val="28"/>
                <w:szCs w:val="28"/>
              </w:rPr>
              <w:t>下，且</w:t>
            </w:r>
            <w:proofErr w:type="gramStart"/>
            <w:r w:rsidR="003B5F91" w:rsidRPr="00EF1CD4">
              <w:rPr>
                <w:rFonts w:ascii="Times New Roman" w:eastAsia="標楷體" w:hAnsi="Times New Roman" w:cs="Times New Roman" w:hint="eastAsia"/>
                <w:color w:val="000000" w:themeColor="text1"/>
                <w:sz w:val="28"/>
                <w:szCs w:val="28"/>
              </w:rPr>
              <w:t>該族未有</w:t>
            </w:r>
            <w:proofErr w:type="gramEnd"/>
            <w:r w:rsidR="003B5F91" w:rsidRPr="00EF1CD4">
              <w:rPr>
                <w:rFonts w:ascii="Times New Roman" w:eastAsia="標楷體" w:hAnsi="Times New Roman" w:cs="Times New Roman" w:hint="eastAsia"/>
                <w:color w:val="000000" w:themeColor="text1"/>
                <w:sz w:val="28"/>
                <w:szCs w:val="28"/>
              </w:rPr>
              <w:t>辦理實驗教育學校。</w:t>
            </w:r>
          </w:p>
        </w:tc>
        <w:tc>
          <w:tcPr>
            <w:tcW w:w="3543" w:type="dxa"/>
            <w:vAlign w:val="center"/>
          </w:tcPr>
          <w:p w:rsidR="00F14E34" w:rsidRPr="00EF1CD4" w:rsidRDefault="003B5F91" w:rsidP="009868D9">
            <w:pPr>
              <w:adjustRightInd w:val="0"/>
              <w:snapToGrid w:val="0"/>
              <w:spacing w:line="400" w:lineRule="exact"/>
              <w:jc w:val="both"/>
              <w:rPr>
                <w:rFonts w:ascii="Times New Roman" w:eastAsia="標楷體" w:hAnsi="Times New Roman" w:cs="Times New Roman"/>
                <w:color w:val="000000" w:themeColor="text1"/>
                <w:sz w:val="28"/>
                <w:szCs w:val="28"/>
              </w:rPr>
            </w:pPr>
            <w:r w:rsidRPr="00EF1CD4">
              <w:rPr>
                <w:rFonts w:ascii="Times New Roman" w:eastAsia="標楷體" w:hAnsi="Times New Roman" w:cs="Times New Roman" w:hint="eastAsia"/>
                <w:color w:val="000000" w:themeColor="text1"/>
                <w:sz w:val="28"/>
                <w:szCs w:val="28"/>
              </w:rPr>
              <w:t>賽夏族、</w:t>
            </w:r>
            <w:proofErr w:type="gramStart"/>
            <w:r w:rsidRPr="00EF1CD4">
              <w:rPr>
                <w:rFonts w:ascii="Times New Roman" w:eastAsia="標楷體" w:hAnsi="Times New Roman" w:cs="Times New Roman" w:hint="eastAsia"/>
                <w:color w:val="000000" w:themeColor="text1"/>
                <w:sz w:val="28"/>
                <w:szCs w:val="28"/>
              </w:rPr>
              <w:t>噶瑪</w:t>
            </w:r>
            <w:proofErr w:type="gramEnd"/>
            <w:r w:rsidRPr="00EF1CD4">
              <w:rPr>
                <w:rFonts w:ascii="Times New Roman" w:eastAsia="標楷體" w:hAnsi="Times New Roman" w:cs="Times New Roman" w:hint="eastAsia"/>
                <w:color w:val="000000" w:themeColor="text1"/>
                <w:sz w:val="28"/>
                <w:szCs w:val="28"/>
              </w:rPr>
              <w:t>蘭族、撒奇萊雅族、</w:t>
            </w:r>
            <w:proofErr w:type="gramStart"/>
            <w:r w:rsidRPr="00EF1CD4">
              <w:rPr>
                <w:rFonts w:ascii="Times New Roman" w:eastAsia="標楷體" w:hAnsi="Times New Roman" w:cs="Times New Roman" w:hint="eastAsia"/>
                <w:color w:val="000000" w:themeColor="text1"/>
                <w:sz w:val="28"/>
                <w:szCs w:val="28"/>
              </w:rPr>
              <w:t>邵</w:t>
            </w:r>
            <w:proofErr w:type="gramEnd"/>
            <w:r w:rsidRPr="00EF1CD4">
              <w:rPr>
                <w:rFonts w:ascii="Times New Roman" w:eastAsia="標楷體" w:hAnsi="Times New Roman" w:cs="Times New Roman" w:hint="eastAsia"/>
                <w:color w:val="000000" w:themeColor="text1"/>
                <w:sz w:val="28"/>
                <w:szCs w:val="28"/>
              </w:rPr>
              <w:t>族。</w:t>
            </w:r>
          </w:p>
        </w:tc>
        <w:tc>
          <w:tcPr>
            <w:tcW w:w="2069" w:type="dxa"/>
            <w:vAlign w:val="center"/>
          </w:tcPr>
          <w:p w:rsidR="00F14E34" w:rsidRPr="00EF1CD4" w:rsidRDefault="00C6530D" w:rsidP="00A424EB">
            <w:pPr>
              <w:adjustRightInd w:val="0"/>
              <w:snapToGrid w:val="0"/>
              <w:spacing w:line="400" w:lineRule="exact"/>
              <w:jc w:val="center"/>
              <w:rPr>
                <w:rFonts w:ascii="Times New Roman" w:eastAsia="標楷體" w:hAnsi="Times New Roman" w:cs="Times New Roman"/>
                <w:color w:val="000000" w:themeColor="text1"/>
                <w:sz w:val="28"/>
                <w:szCs w:val="28"/>
              </w:rPr>
            </w:pPr>
            <w:r w:rsidRPr="00EF1CD4">
              <w:rPr>
                <w:rFonts w:ascii="Times New Roman" w:eastAsia="標楷體" w:hAnsi="Times New Roman" w:cs="Times New Roman" w:hint="eastAsia"/>
                <w:color w:val="000000" w:themeColor="text1"/>
                <w:sz w:val="28"/>
                <w:szCs w:val="28"/>
              </w:rPr>
              <w:t>500</w:t>
            </w:r>
            <w:r w:rsidR="003B5F91" w:rsidRPr="00EF1CD4">
              <w:rPr>
                <w:rFonts w:ascii="Times New Roman" w:eastAsia="標楷體" w:hAnsi="Times New Roman" w:cs="Times New Roman" w:hint="eastAsia"/>
                <w:color w:val="000000" w:themeColor="text1"/>
                <w:sz w:val="28"/>
                <w:szCs w:val="28"/>
              </w:rPr>
              <w:t>筆以上。</w:t>
            </w:r>
          </w:p>
        </w:tc>
      </w:tr>
    </w:tbl>
    <w:p w:rsidR="00A04968" w:rsidRPr="00EF1CD4" w:rsidRDefault="003121EC" w:rsidP="00221EF0">
      <w:pPr>
        <w:spacing w:line="560" w:lineRule="exact"/>
        <w:ind w:left="742" w:hangingChars="265" w:hanging="742"/>
        <w:jc w:val="both"/>
        <w:rPr>
          <w:rFonts w:ascii="Times New Roman" w:eastAsia="標楷體" w:hAnsi="Times New Roman" w:cs="Times New Roman"/>
          <w:color w:val="000000" w:themeColor="text1"/>
          <w:sz w:val="28"/>
          <w:szCs w:val="28"/>
        </w:rPr>
      </w:pPr>
      <w:r w:rsidRPr="00EF1CD4">
        <w:rPr>
          <w:rFonts w:ascii="Times New Roman" w:eastAsia="標楷體" w:hAnsi="Times New Roman" w:cs="Times New Roman" w:hint="eastAsia"/>
          <w:color w:val="000000" w:themeColor="text1"/>
          <w:sz w:val="28"/>
          <w:szCs w:val="28"/>
        </w:rPr>
        <w:t xml:space="preserve">  </w:t>
      </w:r>
      <w:r w:rsidR="002968DE" w:rsidRPr="00EF1CD4">
        <w:rPr>
          <w:rFonts w:ascii="Times New Roman" w:eastAsia="標楷體" w:hAnsi="Times New Roman" w:cs="Times New Roman" w:hint="eastAsia"/>
          <w:color w:val="000000" w:themeColor="text1"/>
          <w:sz w:val="28"/>
          <w:szCs w:val="28"/>
        </w:rPr>
        <w:t>三</w:t>
      </w:r>
      <w:r w:rsidR="00662FF4" w:rsidRPr="00EF1CD4">
        <w:rPr>
          <w:rFonts w:ascii="Times New Roman" w:eastAsia="標楷體" w:hAnsi="Times New Roman" w:cs="Times New Roman" w:hint="eastAsia"/>
          <w:color w:val="000000" w:themeColor="text1"/>
          <w:sz w:val="28"/>
          <w:szCs w:val="28"/>
        </w:rPr>
        <w:t>、</w:t>
      </w:r>
      <w:r w:rsidR="00800EBD" w:rsidRPr="00EF1CD4">
        <w:rPr>
          <w:rFonts w:ascii="Times New Roman" w:eastAsia="標楷體" w:hAnsi="Times New Roman" w:cs="Times New Roman" w:hint="eastAsia"/>
          <w:color w:val="000000" w:themeColor="text1"/>
          <w:sz w:val="28"/>
          <w:szCs w:val="28"/>
        </w:rPr>
        <w:t>培育</w:t>
      </w:r>
      <w:r w:rsidR="00662FF4" w:rsidRPr="00EF1CD4">
        <w:rPr>
          <w:rFonts w:ascii="Times New Roman" w:eastAsia="標楷體" w:hAnsi="Times New Roman" w:cs="Times New Roman" w:hint="eastAsia"/>
          <w:color w:val="000000" w:themeColor="text1"/>
          <w:sz w:val="28"/>
          <w:szCs w:val="28"/>
        </w:rPr>
        <w:t>原住民族知識體系人才</w:t>
      </w:r>
    </w:p>
    <w:p w:rsidR="00662FF4" w:rsidRPr="00EF1CD4" w:rsidRDefault="00662FF4" w:rsidP="00221EF0">
      <w:pPr>
        <w:spacing w:line="560" w:lineRule="exact"/>
        <w:ind w:leftChars="309" w:left="742"/>
        <w:jc w:val="both"/>
        <w:rPr>
          <w:rFonts w:ascii="Times New Roman" w:eastAsia="標楷體" w:hAnsi="Times New Roman" w:cs="Times New Roman"/>
          <w:color w:val="000000" w:themeColor="text1"/>
          <w:sz w:val="28"/>
          <w:szCs w:val="28"/>
        </w:rPr>
      </w:pPr>
      <w:r w:rsidRPr="00EF1CD4">
        <w:rPr>
          <w:rFonts w:ascii="Times New Roman" w:eastAsia="標楷體" w:hAnsi="Times New Roman" w:cs="Times New Roman" w:hint="eastAsia"/>
          <w:color w:val="000000" w:themeColor="text1"/>
          <w:sz w:val="28"/>
          <w:szCs w:val="28"/>
        </w:rPr>
        <w:t>經由</w:t>
      </w:r>
      <w:r w:rsidR="00C73D98" w:rsidRPr="00EF1CD4">
        <w:rPr>
          <w:rFonts w:ascii="Times New Roman" w:eastAsia="標楷體" w:hAnsi="Times New Roman" w:cs="Times New Roman" w:hint="eastAsia"/>
          <w:color w:val="000000" w:themeColor="text1"/>
          <w:sz w:val="28"/>
          <w:szCs w:val="28"/>
        </w:rPr>
        <w:t>計畫推動</w:t>
      </w:r>
      <w:r w:rsidRPr="00EF1CD4">
        <w:rPr>
          <w:rFonts w:ascii="Times New Roman" w:eastAsia="標楷體" w:hAnsi="Times New Roman" w:cs="Times New Roman" w:hint="eastAsia"/>
          <w:color w:val="000000" w:themeColor="text1"/>
          <w:sz w:val="28"/>
          <w:szCs w:val="28"/>
        </w:rPr>
        <w:t>實務培育</w:t>
      </w:r>
      <w:r w:rsidR="001D16D6" w:rsidRPr="00EF1CD4">
        <w:rPr>
          <w:rFonts w:ascii="Times New Roman" w:eastAsia="標楷體" w:hAnsi="Times New Roman" w:cs="Times New Roman" w:hint="eastAsia"/>
          <w:color w:val="000000" w:themeColor="text1"/>
          <w:sz w:val="28"/>
          <w:szCs w:val="28"/>
        </w:rPr>
        <w:t>本計畫聘用之專任助理，使其兼具族群傳統</w:t>
      </w:r>
      <w:proofErr w:type="gramStart"/>
      <w:r w:rsidR="001D16D6" w:rsidRPr="00EF1CD4">
        <w:rPr>
          <w:rFonts w:ascii="Times New Roman" w:eastAsia="標楷體" w:hAnsi="Times New Roman" w:cs="Times New Roman" w:hint="eastAsia"/>
          <w:color w:val="000000" w:themeColor="text1"/>
          <w:sz w:val="28"/>
          <w:szCs w:val="28"/>
        </w:rPr>
        <w:t>文化復振與</w:t>
      </w:r>
      <w:proofErr w:type="gramEnd"/>
      <w:r w:rsidR="001D16D6" w:rsidRPr="00EF1CD4">
        <w:rPr>
          <w:rFonts w:ascii="Times New Roman" w:eastAsia="標楷體" w:hAnsi="Times New Roman" w:cs="Times New Roman" w:hint="eastAsia"/>
          <w:color w:val="000000" w:themeColor="text1"/>
          <w:sz w:val="28"/>
          <w:szCs w:val="28"/>
        </w:rPr>
        <w:t>現代學科之雙文化知識能力，成為</w:t>
      </w:r>
      <w:r w:rsidRPr="00EF1CD4">
        <w:rPr>
          <w:rFonts w:ascii="Times New Roman" w:eastAsia="標楷體" w:hAnsi="Times New Roman" w:cs="Times New Roman" w:hint="eastAsia"/>
          <w:color w:val="000000" w:themeColor="text1"/>
          <w:sz w:val="28"/>
          <w:szCs w:val="28"/>
        </w:rPr>
        <w:t>各族原住民族知識體系研究人才，</w:t>
      </w:r>
      <w:r w:rsidR="001D16D6" w:rsidRPr="00EF1CD4">
        <w:rPr>
          <w:rFonts w:ascii="Times New Roman" w:eastAsia="標楷體" w:hAnsi="Times New Roman" w:cs="Times New Roman" w:hint="eastAsia"/>
          <w:color w:val="000000" w:themeColor="text1"/>
          <w:sz w:val="28"/>
          <w:szCs w:val="28"/>
        </w:rPr>
        <w:t>以利持續推動原住民族</w:t>
      </w:r>
      <w:r w:rsidRPr="00EF1CD4">
        <w:rPr>
          <w:rFonts w:ascii="Times New Roman" w:eastAsia="標楷體" w:hAnsi="Times New Roman" w:cs="Times New Roman" w:hint="eastAsia"/>
          <w:color w:val="000000" w:themeColor="text1"/>
          <w:sz w:val="28"/>
          <w:szCs w:val="28"/>
        </w:rPr>
        <w:t>知識體系</w:t>
      </w:r>
      <w:r w:rsidR="001D16D6" w:rsidRPr="00EF1CD4">
        <w:rPr>
          <w:rFonts w:ascii="Times New Roman" w:eastAsia="標楷體" w:hAnsi="Times New Roman" w:cs="Times New Roman" w:hint="eastAsia"/>
          <w:color w:val="000000" w:themeColor="text1"/>
          <w:sz w:val="28"/>
          <w:szCs w:val="28"/>
        </w:rPr>
        <w:t>之建構</w:t>
      </w:r>
      <w:r w:rsidRPr="00EF1CD4">
        <w:rPr>
          <w:rFonts w:ascii="Times New Roman" w:eastAsia="標楷體" w:hAnsi="Times New Roman" w:cs="Times New Roman" w:hint="eastAsia"/>
          <w:color w:val="000000" w:themeColor="text1"/>
          <w:sz w:val="28"/>
          <w:szCs w:val="28"/>
        </w:rPr>
        <w:t>。</w:t>
      </w:r>
    </w:p>
    <w:p w:rsidR="00A04968" w:rsidRPr="00EF1CD4" w:rsidRDefault="00A04968" w:rsidP="00221EF0">
      <w:pPr>
        <w:spacing w:line="560" w:lineRule="exact"/>
        <w:ind w:left="742" w:hangingChars="265" w:hanging="742"/>
        <w:jc w:val="both"/>
        <w:rPr>
          <w:rFonts w:ascii="Times New Roman" w:eastAsia="標楷體" w:hAnsi="Times New Roman" w:cs="Times New Roman"/>
          <w:color w:val="000000" w:themeColor="text1"/>
          <w:sz w:val="28"/>
          <w:szCs w:val="28"/>
        </w:rPr>
      </w:pPr>
      <w:r w:rsidRPr="00EF1CD4">
        <w:rPr>
          <w:rFonts w:ascii="Times New Roman" w:eastAsia="標楷體" w:hAnsi="Times New Roman" w:cs="Times New Roman" w:hint="eastAsia"/>
          <w:color w:val="000000" w:themeColor="text1"/>
          <w:sz w:val="28"/>
          <w:szCs w:val="28"/>
        </w:rPr>
        <w:t xml:space="preserve">  </w:t>
      </w:r>
      <w:r w:rsidR="002968DE" w:rsidRPr="00EF1CD4">
        <w:rPr>
          <w:rFonts w:ascii="Times New Roman" w:eastAsia="標楷體" w:hAnsi="Times New Roman" w:cs="Times New Roman" w:hint="eastAsia"/>
          <w:color w:val="000000" w:themeColor="text1"/>
          <w:sz w:val="28"/>
          <w:szCs w:val="28"/>
        </w:rPr>
        <w:t>四</w:t>
      </w:r>
      <w:r w:rsidRPr="00EF1CD4">
        <w:rPr>
          <w:rFonts w:ascii="Times New Roman" w:eastAsia="標楷體" w:hAnsi="Times New Roman" w:cs="Times New Roman" w:hint="eastAsia"/>
          <w:color w:val="000000" w:themeColor="text1"/>
          <w:sz w:val="28"/>
          <w:szCs w:val="28"/>
        </w:rPr>
        <w:t>、</w:t>
      </w:r>
      <w:r w:rsidR="00800EBD" w:rsidRPr="00EF1CD4">
        <w:rPr>
          <w:rFonts w:ascii="Times New Roman" w:eastAsia="標楷體" w:hAnsi="Times New Roman" w:cs="Times New Roman" w:hint="eastAsia"/>
          <w:color w:val="000000" w:themeColor="text1"/>
          <w:sz w:val="28"/>
          <w:szCs w:val="28"/>
        </w:rPr>
        <w:t>建立部落知識體系</w:t>
      </w:r>
    </w:p>
    <w:p w:rsidR="00662FF4" w:rsidRPr="00EF1CD4" w:rsidRDefault="00662FF4" w:rsidP="00221EF0">
      <w:pPr>
        <w:spacing w:line="560" w:lineRule="exact"/>
        <w:ind w:leftChars="309" w:left="742"/>
        <w:jc w:val="both"/>
        <w:rPr>
          <w:rFonts w:ascii="Times New Roman" w:eastAsia="標楷體" w:hAnsi="Times New Roman" w:cs="Times New Roman"/>
          <w:color w:val="000000" w:themeColor="text1"/>
          <w:sz w:val="28"/>
          <w:szCs w:val="28"/>
        </w:rPr>
      </w:pPr>
      <w:r w:rsidRPr="00EF1CD4">
        <w:rPr>
          <w:rFonts w:ascii="Times New Roman" w:eastAsia="標楷體" w:hAnsi="Times New Roman" w:cs="Times New Roman" w:hint="eastAsia"/>
          <w:color w:val="000000" w:themeColor="text1"/>
          <w:sz w:val="28"/>
          <w:szCs w:val="28"/>
        </w:rPr>
        <w:t>為使原住民族知識建構工作回歸各族主體性，並促進建構工作之成果帶動部落整體發展，各族知識研究中心</w:t>
      </w:r>
      <w:r w:rsidR="00C73D98" w:rsidRPr="00EF1CD4">
        <w:rPr>
          <w:rFonts w:ascii="Times New Roman" w:eastAsia="標楷體" w:hAnsi="Times New Roman" w:cs="Times New Roman" w:hint="eastAsia"/>
          <w:color w:val="000000" w:themeColor="text1"/>
          <w:sz w:val="28"/>
          <w:szCs w:val="28"/>
        </w:rPr>
        <w:t>應與協作對象</w:t>
      </w:r>
      <w:r w:rsidR="001D16D6" w:rsidRPr="00EF1CD4">
        <w:rPr>
          <w:rFonts w:ascii="Times New Roman" w:eastAsia="標楷體" w:hAnsi="Times New Roman" w:cs="Times New Roman" w:hint="eastAsia"/>
          <w:color w:val="000000" w:themeColor="text1"/>
          <w:sz w:val="28"/>
          <w:szCs w:val="28"/>
        </w:rPr>
        <w:t>，</w:t>
      </w:r>
      <w:r w:rsidR="00C73D98" w:rsidRPr="00EF1CD4">
        <w:rPr>
          <w:rFonts w:ascii="Times New Roman" w:eastAsia="標楷體" w:hAnsi="Times New Roman" w:cs="Times New Roman" w:hint="eastAsia"/>
          <w:color w:val="000000" w:themeColor="text1"/>
          <w:sz w:val="28"/>
          <w:szCs w:val="28"/>
        </w:rPr>
        <w:t>共同</w:t>
      </w:r>
      <w:r w:rsidRPr="00EF1CD4">
        <w:rPr>
          <w:rFonts w:ascii="Times New Roman" w:eastAsia="標楷體" w:hAnsi="Times New Roman" w:cs="Times New Roman" w:hint="eastAsia"/>
          <w:color w:val="000000" w:themeColor="text1"/>
          <w:sz w:val="28"/>
          <w:szCs w:val="28"/>
        </w:rPr>
        <w:t>推動以在地族群或部落為本位的原住民族知識調查、保存與實踐工作，建立部落知識體系。</w:t>
      </w:r>
    </w:p>
    <w:p w:rsidR="00FC5429" w:rsidRPr="00EF1CD4" w:rsidRDefault="002968DE" w:rsidP="00FC5429">
      <w:pPr>
        <w:spacing w:line="560" w:lineRule="exact"/>
        <w:ind w:left="260"/>
        <w:jc w:val="both"/>
        <w:rPr>
          <w:rFonts w:ascii="Times New Roman" w:eastAsia="標楷體" w:hAnsi="Times New Roman" w:cs="Times New Roman"/>
          <w:color w:val="000000" w:themeColor="text1"/>
          <w:sz w:val="28"/>
          <w:szCs w:val="28"/>
        </w:rPr>
      </w:pPr>
      <w:r w:rsidRPr="00EF1CD4">
        <w:rPr>
          <w:rFonts w:ascii="Times New Roman" w:eastAsia="標楷體" w:hAnsi="Times New Roman" w:cs="Times New Roman" w:hint="eastAsia"/>
          <w:color w:val="000000" w:themeColor="text1"/>
          <w:sz w:val="28"/>
          <w:szCs w:val="28"/>
        </w:rPr>
        <w:t>五</w:t>
      </w:r>
      <w:r w:rsidR="00FC5429" w:rsidRPr="00EF1CD4">
        <w:rPr>
          <w:rFonts w:ascii="Times New Roman" w:eastAsia="標楷體" w:hAnsi="Times New Roman" w:cs="Times New Roman" w:hint="eastAsia"/>
          <w:color w:val="000000" w:themeColor="text1"/>
          <w:sz w:val="28"/>
          <w:szCs w:val="28"/>
        </w:rPr>
        <w:t>、研發</w:t>
      </w:r>
      <w:r w:rsidR="00FC5429" w:rsidRPr="00EF1CD4">
        <w:rPr>
          <w:rFonts w:ascii="標楷體" w:eastAsia="標楷體" w:hAnsi="標楷體" w:hint="eastAsia"/>
          <w:color w:val="000000" w:themeColor="text1"/>
          <w:sz w:val="28"/>
          <w:szCs w:val="28"/>
        </w:rPr>
        <w:t>各原住民族教育課程模組與各級原住民重點學校課程模組</w:t>
      </w:r>
    </w:p>
    <w:p w:rsidR="00FC5429" w:rsidRPr="00EF1CD4" w:rsidRDefault="002968DE" w:rsidP="004864DA">
      <w:pPr>
        <w:spacing w:line="560" w:lineRule="exact"/>
        <w:ind w:leftChars="309" w:left="742"/>
        <w:jc w:val="both"/>
        <w:rPr>
          <w:rFonts w:ascii="Times New Roman" w:eastAsia="標楷體" w:hAnsi="Times New Roman" w:cs="Times New Roman"/>
          <w:color w:val="000000" w:themeColor="text1"/>
          <w:sz w:val="28"/>
          <w:szCs w:val="28"/>
        </w:rPr>
      </w:pPr>
      <w:r w:rsidRPr="00EF1CD4">
        <w:rPr>
          <w:rFonts w:ascii="Times New Roman" w:eastAsia="標楷體" w:hAnsi="Times New Roman" w:cs="Times New Roman" w:hint="eastAsia"/>
          <w:color w:val="000000" w:themeColor="text1"/>
          <w:sz w:val="28"/>
          <w:szCs w:val="28"/>
        </w:rPr>
        <w:t>依據上開各族原住民族知識體系的相關資料，與熟悉該族群文化的耆老討論，決定以</w:t>
      </w:r>
      <w:proofErr w:type="gramStart"/>
      <w:r w:rsidRPr="00EF1CD4">
        <w:rPr>
          <w:rFonts w:ascii="Times New Roman" w:eastAsia="標楷體" w:hAnsi="Times New Roman" w:cs="Times New Roman" w:hint="eastAsia"/>
          <w:color w:val="000000" w:themeColor="text1"/>
          <w:sz w:val="28"/>
          <w:szCs w:val="28"/>
        </w:rPr>
        <w:t>主題式或融入</w:t>
      </w:r>
      <w:proofErr w:type="gramEnd"/>
      <w:r w:rsidRPr="00EF1CD4">
        <w:rPr>
          <w:rFonts w:ascii="Times New Roman" w:eastAsia="標楷體" w:hAnsi="Times New Roman" w:cs="Times New Roman" w:hint="eastAsia"/>
          <w:color w:val="000000" w:themeColor="text1"/>
          <w:sz w:val="28"/>
          <w:szCs w:val="28"/>
        </w:rPr>
        <w:t>式設計課程後，再與協作對象規劃設計教學活動，</w:t>
      </w:r>
      <w:r w:rsidR="00FC5429" w:rsidRPr="00EF1CD4">
        <w:rPr>
          <w:rFonts w:ascii="Times New Roman" w:eastAsia="標楷體" w:hAnsi="Times New Roman" w:cs="Times New Roman" w:hint="eastAsia"/>
          <w:color w:val="000000" w:themeColor="text1"/>
          <w:sz w:val="28"/>
          <w:szCs w:val="28"/>
        </w:rPr>
        <w:t>將各族原住民族知識體系開發成果轉換發展為各族之民族教育或重點學校課程綱要與模組。</w:t>
      </w:r>
      <w:r w:rsidR="00BB3F3B" w:rsidRPr="00EF1CD4">
        <w:rPr>
          <w:rFonts w:ascii="Times New Roman" w:eastAsia="標楷體" w:hAnsi="Times New Roman" w:cs="Times New Roman" w:hint="eastAsia"/>
          <w:color w:val="000000" w:themeColor="text1"/>
          <w:sz w:val="28"/>
          <w:szCs w:val="28"/>
        </w:rPr>
        <w:t>課程至少包含</w:t>
      </w:r>
      <w:r w:rsidR="004864DA" w:rsidRPr="00EF1CD4">
        <w:rPr>
          <w:rFonts w:ascii="Times New Roman" w:eastAsia="標楷體" w:hAnsi="Times New Roman" w:cs="Times New Roman" w:hint="eastAsia"/>
          <w:color w:val="000000" w:themeColor="text1"/>
          <w:sz w:val="28"/>
          <w:szCs w:val="28"/>
        </w:rPr>
        <w:t>原住民族歷史、語言、藝術</w:t>
      </w:r>
      <w:r w:rsidR="00BB3F3B" w:rsidRPr="00EF1CD4">
        <w:rPr>
          <w:rFonts w:ascii="Times New Roman" w:eastAsia="標楷體" w:hAnsi="Times New Roman" w:cs="Times New Roman" w:hint="eastAsia"/>
          <w:color w:val="000000" w:themeColor="text1"/>
          <w:sz w:val="28"/>
          <w:szCs w:val="28"/>
        </w:rPr>
        <w:t>與樂舞</w:t>
      </w:r>
      <w:r w:rsidR="004864DA" w:rsidRPr="00EF1CD4">
        <w:rPr>
          <w:rFonts w:ascii="Times New Roman" w:eastAsia="標楷體" w:hAnsi="Times New Roman" w:cs="Times New Roman" w:hint="eastAsia"/>
          <w:color w:val="000000" w:themeColor="text1"/>
          <w:sz w:val="28"/>
          <w:szCs w:val="28"/>
        </w:rPr>
        <w:t>、</w:t>
      </w:r>
      <w:r w:rsidR="00BB3F3B" w:rsidRPr="00EF1CD4">
        <w:rPr>
          <w:rFonts w:ascii="Times New Roman" w:eastAsia="標楷體" w:hAnsi="Times New Roman" w:cs="Times New Roman" w:hint="eastAsia"/>
          <w:color w:val="000000" w:themeColor="text1"/>
          <w:sz w:val="28"/>
          <w:szCs w:val="28"/>
        </w:rPr>
        <w:t>傳統</w:t>
      </w:r>
      <w:r w:rsidR="004864DA" w:rsidRPr="00EF1CD4">
        <w:rPr>
          <w:rFonts w:ascii="Times New Roman" w:eastAsia="標楷體" w:hAnsi="Times New Roman" w:cs="Times New Roman" w:hint="eastAsia"/>
          <w:color w:val="000000" w:themeColor="text1"/>
          <w:sz w:val="28"/>
          <w:szCs w:val="28"/>
        </w:rPr>
        <w:t>生活</w:t>
      </w:r>
      <w:r w:rsidR="00BB3F3B" w:rsidRPr="00EF1CD4">
        <w:rPr>
          <w:rFonts w:ascii="Times New Roman" w:eastAsia="標楷體" w:hAnsi="Times New Roman" w:cs="Times New Roman" w:hint="eastAsia"/>
          <w:color w:val="000000" w:themeColor="text1"/>
          <w:sz w:val="28"/>
          <w:szCs w:val="28"/>
        </w:rPr>
        <w:t>技能</w:t>
      </w:r>
      <w:r w:rsidR="004864DA" w:rsidRPr="00EF1CD4">
        <w:rPr>
          <w:rFonts w:ascii="Times New Roman" w:eastAsia="標楷體" w:hAnsi="Times New Roman" w:cs="Times New Roman" w:hint="eastAsia"/>
          <w:color w:val="000000" w:themeColor="text1"/>
          <w:sz w:val="28"/>
          <w:szCs w:val="28"/>
        </w:rPr>
        <w:t>、社會制度、</w:t>
      </w:r>
      <w:r w:rsidR="00BB3F3B" w:rsidRPr="00EF1CD4">
        <w:rPr>
          <w:rFonts w:ascii="Times New Roman" w:eastAsia="標楷體" w:hAnsi="Times New Roman" w:cs="Times New Roman" w:hint="eastAsia"/>
          <w:color w:val="000000" w:themeColor="text1"/>
          <w:sz w:val="28"/>
          <w:szCs w:val="28"/>
        </w:rPr>
        <w:t>傳統信仰與祭儀</w:t>
      </w:r>
      <w:r w:rsidR="004864DA" w:rsidRPr="00EF1CD4">
        <w:rPr>
          <w:rFonts w:ascii="Times New Roman" w:eastAsia="標楷體" w:hAnsi="Times New Roman" w:cs="Times New Roman" w:hint="eastAsia"/>
          <w:color w:val="000000" w:themeColor="text1"/>
          <w:sz w:val="28"/>
          <w:szCs w:val="28"/>
        </w:rPr>
        <w:t>、生態利用、</w:t>
      </w:r>
      <w:r w:rsidR="00BB3F3B" w:rsidRPr="00EF1CD4">
        <w:rPr>
          <w:rFonts w:ascii="Times New Roman" w:eastAsia="標楷體" w:hAnsi="Times New Roman" w:cs="Times New Roman" w:hint="eastAsia"/>
          <w:color w:val="000000" w:themeColor="text1"/>
          <w:sz w:val="28"/>
          <w:szCs w:val="28"/>
        </w:rPr>
        <w:t>部落倫理與禁忌等</w:t>
      </w:r>
      <w:r w:rsidR="00BB3F3B" w:rsidRPr="00EF1CD4">
        <w:rPr>
          <w:rFonts w:ascii="Times New Roman" w:eastAsia="標楷體" w:hAnsi="Times New Roman" w:cs="Times New Roman" w:hint="eastAsia"/>
          <w:color w:val="000000" w:themeColor="text1"/>
          <w:sz w:val="28"/>
          <w:szCs w:val="28"/>
        </w:rPr>
        <w:t>8</w:t>
      </w:r>
      <w:r w:rsidR="00BB3F3B" w:rsidRPr="00EF1CD4">
        <w:rPr>
          <w:rFonts w:ascii="Times New Roman" w:eastAsia="標楷體" w:hAnsi="Times New Roman" w:cs="Times New Roman" w:hint="eastAsia"/>
          <w:color w:val="000000" w:themeColor="text1"/>
          <w:sz w:val="28"/>
          <w:szCs w:val="28"/>
        </w:rPr>
        <w:t>項領域，課程內容應符合協作對象</w:t>
      </w:r>
      <w:r w:rsidR="00BB3F3B" w:rsidRPr="00EF1CD4">
        <w:rPr>
          <w:rFonts w:ascii="Times New Roman" w:eastAsia="標楷體" w:hAnsi="Times New Roman" w:cs="Times New Roman" w:hint="eastAsia"/>
          <w:color w:val="000000" w:themeColor="text1"/>
          <w:sz w:val="28"/>
          <w:szCs w:val="28"/>
        </w:rPr>
        <w:t>(</w:t>
      </w:r>
      <w:r w:rsidR="00BB3F3B" w:rsidRPr="00EF1CD4">
        <w:rPr>
          <w:rFonts w:ascii="Times New Roman" w:eastAsia="標楷體" w:hAnsi="Times New Roman" w:cs="Times New Roman" w:hint="eastAsia"/>
          <w:color w:val="000000" w:themeColor="text1"/>
          <w:sz w:val="28"/>
          <w:szCs w:val="28"/>
        </w:rPr>
        <w:t>實驗學校或重點學校</w:t>
      </w:r>
      <w:r w:rsidR="00BB3F3B" w:rsidRPr="00EF1CD4">
        <w:rPr>
          <w:rFonts w:ascii="Times New Roman" w:eastAsia="標楷體" w:hAnsi="Times New Roman" w:cs="Times New Roman" w:hint="eastAsia"/>
          <w:color w:val="000000" w:themeColor="text1"/>
          <w:sz w:val="28"/>
          <w:szCs w:val="28"/>
        </w:rPr>
        <w:t>)</w:t>
      </w:r>
      <w:r w:rsidR="00BB3F3B" w:rsidRPr="00EF1CD4">
        <w:rPr>
          <w:rFonts w:ascii="Times New Roman" w:eastAsia="標楷體" w:hAnsi="Times New Roman" w:cs="Times New Roman" w:hint="eastAsia"/>
          <w:color w:val="000000" w:themeColor="text1"/>
          <w:sz w:val="28"/>
          <w:szCs w:val="28"/>
        </w:rPr>
        <w:t>之學習需求。</w:t>
      </w:r>
    </w:p>
    <w:p w:rsidR="00A04968" w:rsidRPr="00EF1CD4" w:rsidRDefault="00A04968" w:rsidP="005140E7">
      <w:pPr>
        <w:spacing w:line="560" w:lineRule="exact"/>
        <w:ind w:left="854" w:hangingChars="305" w:hanging="854"/>
        <w:jc w:val="both"/>
        <w:rPr>
          <w:rFonts w:ascii="Times New Roman" w:eastAsia="標楷體" w:hAnsi="Times New Roman" w:cs="Times New Roman"/>
          <w:color w:val="000000" w:themeColor="text1"/>
          <w:sz w:val="28"/>
          <w:szCs w:val="28"/>
        </w:rPr>
      </w:pPr>
      <w:r w:rsidRPr="00EF1CD4">
        <w:rPr>
          <w:rFonts w:ascii="Times New Roman" w:eastAsia="標楷體" w:hAnsi="Times New Roman" w:cs="Times New Roman" w:hint="eastAsia"/>
          <w:color w:val="000000" w:themeColor="text1"/>
          <w:sz w:val="28"/>
          <w:szCs w:val="28"/>
        </w:rPr>
        <w:t xml:space="preserve">  </w:t>
      </w:r>
      <w:r w:rsidR="002968DE" w:rsidRPr="00EF1CD4">
        <w:rPr>
          <w:rFonts w:ascii="Times New Roman" w:eastAsia="標楷體" w:hAnsi="Times New Roman" w:cs="Times New Roman" w:hint="eastAsia"/>
          <w:color w:val="000000" w:themeColor="text1"/>
          <w:sz w:val="28"/>
          <w:szCs w:val="28"/>
        </w:rPr>
        <w:t>六</w:t>
      </w:r>
      <w:r w:rsidR="00662FF4" w:rsidRPr="00EF1CD4">
        <w:rPr>
          <w:rFonts w:ascii="Times New Roman" w:eastAsia="標楷體" w:hAnsi="Times New Roman" w:cs="Times New Roman" w:hint="eastAsia"/>
          <w:color w:val="000000" w:themeColor="text1"/>
          <w:sz w:val="28"/>
          <w:szCs w:val="28"/>
        </w:rPr>
        <w:t>、</w:t>
      </w:r>
      <w:r w:rsidR="00ED4BFA" w:rsidRPr="00EF1CD4">
        <w:rPr>
          <w:rFonts w:ascii="Times New Roman" w:eastAsia="標楷體" w:hAnsi="Times New Roman" w:cs="Times New Roman" w:hint="eastAsia"/>
          <w:color w:val="000000" w:themeColor="text1"/>
          <w:sz w:val="28"/>
          <w:szCs w:val="28"/>
        </w:rPr>
        <w:t>配合</w:t>
      </w:r>
      <w:r w:rsidR="00C73D98" w:rsidRPr="00EF1CD4">
        <w:rPr>
          <w:rFonts w:ascii="Times New Roman" w:eastAsia="標楷體" w:hAnsi="Times New Roman" w:cs="Times New Roman" w:hint="eastAsia"/>
          <w:color w:val="000000" w:themeColor="text1"/>
          <w:sz w:val="28"/>
          <w:szCs w:val="28"/>
        </w:rPr>
        <w:t>出席</w:t>
      </w:r>
      <w:r w:rsidR="00ED4BFA" w:rsidRPr="00EF1CD4">
        <w:rPr>
          <w:rFonts w:ascii="Times New Roman" w:eastAsia="標楷體" w:hAnsi="Times New Roman" w:cs="Times New Roman" w:hint="eastAsia"/>
          <w:color w:val="000000" w:themeColor="text1"/>
          <w:sz w:val="28"/>
          <w:szCs w:val="28"/>
        </w:rPr>
        <w:t>本會原住民族知識體系專案</w:t>
      </w:r>
      <w:r w:rsidR="00F967C0" w:rsidRPr="00EF1CD4">
        <w:rPr>
          <w:rFonts w:ascii="Times New Roman" w:eastAsia="標楷體" w:hAnsi="Times New Roman" w:cs="Times New Roman" w:hint="eastAsia"/>
          <w:color w:val="000000" w:themeColor="text1"/>
          <w:sz w:val="28"/>
          <w:szCs w:val="28"/>
        </w:rPr>
        <w:t>管理中心</w:t>
      </w:r>
      <w:r w:rsidR="00ED4BFA" w:rsidRPr="00EF1CD4">
        <w:rPr>
          <w:rFonts w:ascii="Times New Roman" w:eastAsia="標楷體" w:hAnsi="Times New Roman" w:cs="Times New Roman" w:hint="eastAsia"/>
          <w:color w:val="000000" w:themeColor="text1"/>
          <w:sz w:val="28"/>
          <w:szCs w:val="28"/>
        </w:rPr>
        <w:t>定期</w:t>
      </w:r>
      <w:r w:rsidR="00C73D98" w:rsidRPr="00EF1CD4">
        <w:rPr>
          <w:rFonts w:ascii="Times New Roman" w:eastAsia="標楷體" w:hAnsi="Times New Roman" w:cs="Times New Roman" w:hint="eastAsia"/>
          <w:color w:val="000000" w:themeColor="text1"/>
          <w:sz w:val="28"/>
          <w:szCs w:val="28"/>
        </w:rPr>
        <w:t>召開之</w:t>
      </w:r>
      <w:r w:rsidRPr="00EF1CD4">
        <w:rPr>
          <w:rFonts w:ascii="Times New Roman" w:eastAsia="標楷體" w:hAnsi="Times New Roman" w:cs="Times New Roman" w:hint="eastAsia"/>
          <w:color w:val="000000" w:themeColor="text1"/>
          <w:sz w:val="28"/>
          <w:szCs w:val="28"/>
        </w:rPr>
        <w:t>聯繫會議</w:t>
      </w:r>
      <w:r w:rsidR="001D16D6" w:rsidRPr="00EF1CD4">
        <w:rPr>
          <w:rFonts w:ascii="Times New Roman" w:eastAsia="標楷體" w:hAnsi="Times New Roman" w:cs="Times New Roman" w:hint="eastAsia"/>
          <w:color w:val="000000" w:themeColor="text1"/>
          <w:sz w:val="28"/>
          <w:szCs w:val="28"/>
        </w:rPr>
        <w:t>，</w:t>
      </w:r>
      <w:r w:rsidR="00C73D98" w:rsidRPr="00EF1CD4">
        <w:rPr>
          <w:rFonts w:ascii="Times New Roman" w:eastAsia="標楷體" w:hAnsi="Times New Roman" w:cs="Times New Roman" w:hint="eastAsia"/>
          <w:color w:val="000000" w:themeColor="text1"/>
          <w:sz w:val="28"/>
          <w:szCs w:val="28"/>
        </w:rPr>
        <w:t>以及</w:t>
      </w:r>
      <w:r w:rsidR="00DE3B9D" w:rsidRPr="00EF1CD4">
        <w:rPr>
          <w:rFonts w:ascii="Times New Roman" w:eastAsia="標楷體" w:hAnsi="Times New Roman" w:cs="Times New Roman" w:hint="eastAsia"/>
          <w:color w:val="000000" w:themeColor="text1"/>
          <w:sz w:val="28"/>
          <w:szCs w:val="28"/>
        </w:rPr>
        <w:t>提供</w:t>
      </w:r>
      <w:r w:rsidR="001D16D6" w:rsidRPr="00EF1CD4">
        <w:rPr>
          <w:rFonts w:ascii="Times New Roman" w:eastAsia="標楷體" w:hAnsi="Times New Roman" w:cs="Times New Roman" w:hint="eastAsia"/>
          <w:color w:val="000000" w:themeColor="text1"/>
          <w:sz w:val="28"/>
          <w:szCs w:val="28"/>
        </w:rPr>
        <w:t>知識體系相關成果</w:t>
      </w:r>
      <w:r w:rsidR="00DE3B9D" w:rsidRPr="00EF1CD4">
        <w:rPr>
          <w:rFonts w:ascii="Times New Roman" w:eastAsia="標楷體" w:hAnsi="Times New Roman" w:cs="Times New Roman" w:hint="eastAsia"/>
          <w:color w:val="000000" w:themeColor="text1"/>
          <w:sz w:val="28"/>
          <w:szCs w:val="28"/>
        </w:rPr>
        <w:t>，以利</w:t>
      </w:r>
      <w:r w:rsidR="001D16D6" w:rsidRPr="00EF1CD4">
        <w:rPr>
          <w:rFonts w:ascii="Times New Roman" w:eastAsia="標楷體" w:hAnsi="Times New Roman" w:cs="Times New Roman" w:hint="eastAsia"/>
          <w:color w:val="000000" w:themeColor="text1"/>
          <w:sz w:val="28"/>
          <w:szCs w:val="28"/>
        </w:rPr>
        <w:t>本會</w:t>
      </w:r>
      <w:r w:rsidR="00DE3B9D" w:rsidRPr="00EF1CD4">
        <w:rPr>
          <w:rFonts w:ascii="Times New Roman" w:eastAsia="標楷體" w:hAnsi="Times New Roman" w:cs="Times New Roman" w:hint="eastAsia"/>
          <w:color w:val="000000" w:themeColor="text1"/>
          <w:sz w:val="28"/>
          <w:szCs w:val="28"/>
        </w:rPr>
        <w:t>匯入</w:t>
      </w:r>
      <w:r w:rsidR="001D16D6" w:rsidRPr="00EF1CD4">
        <w:rPr>
          <w:rFonts w:ascii="Times New Roman" w:eastAsia="標楷體" w:hAnsi="Times New Roman" w:cs="Times New Roman" w:hint="eastAsia"/>
          <w:color w:val="000000" w:themeColor="text1"/>
          <w:sz w:val="28"/>
          <w:szCs w:val="28"/>
        </w:rPr>
        <w:t>指定資料庫儲存。</w:t>
      </w:r>
    </w:p>
    <w:p w:rsidR="00E350B5" w:rsidRPr="00EF1CD4" w:rsidRDefault="00E350B5">
      <w:pPr>
        <w:widowControl/>
        <w:rPr>
          <w:rFonts w:ascii="標楷體" w:eastAsia="標楷體" w:hAnsi="標楷體"/>
          <w:color w:val="000000" w:themeColor="text1"/>
          <w:sz w:val="28"/>
          <w:szCs w:val="28"/>
        </w:rPr>
      </w:pPr>
      <w:r w:rsidRPr="00EF1CD4">
        <w:rPr>
          <w:rFonts w:ascii="標楷體" w:eastAsia="標楷體" w:hAnsi="標楷體"/>
          <w:color w:val="000000" w:themeColor="text1"/>
          <w:sz w:val="28"/>
          <w:szCs w:val="28"/>
        </w:rPr>
        <w:br w:type="page"/>
      </w:r>
    </w:p>
    <w:p w:rsidR="00A02266" w:rsidRPr="00EF1CD4" w:rsidRDefault="00E819BD" w:rsidP="00221EF0">
      <w:pPr>
        <w:spacing w:line="560" w:lineRule="exact"/>
        <w:jc w:val="both"/>
        <w:rPr>
          <w:rFonts w:ascii="標楷體" w:eastAsia="標楷體" w:hAnsi="標楷體"/>
          <w:color w:val="000000" w:themeColor="text1"/>
          <w:sz w:val="28"/>
          <w:szCs w:val="28"/>
        </w:rPr>
      </w:pPr>
      <w:r w:rsidRPr="00EF1CD4">
        <w:rPr>
          <w:rFonts w:ascii="標楷體" w:eastAsia="標楷體" w:hAnsi="標楷體" w:hint="eastAsia"/>
          <w:color w:val="000000" w:themeColor="text1"/>
          <w:sz w:val="28"/>
          <w:szCs w:val="28"/>
        </w:rPr>
        <w:lastRenderedPageBreak/>
        <w:t>陸</w:t>
      </w:r>
      <w:r w:rsidR="00FD00B6" w:rsidRPr="00EF1CD4">
        <w:rPr>
          <w:rFonts w:ascii="標楷體" w:eastAsia="標楷體" w:hAnsi="標楷體" w:hint="eastAsia"/>
          <w:color w:val="000000" w:themeColor="text1"/>
          <w:sz w:val="28"/>
          <w:szCs w:val="28"/>
        </w:rPr>
        <w:t>、</w:t>
      </w:r>
      <w:r w:rsidR="001D7E46" w:rsidRPr="00EF1CD4">
        <w:rPr>
          <w:rFonts w:ascii="標楷體" w:eastAsia="標楷體" w:hAnsi="標楷體" w:hint="eastAsia"/>
          <w:color w:val="000000" w:themeColor="text1"/>
          <w:sz w:val="28"/>
          <w:szCs w:val="28"/>
        </w:rPr>
        <w:t>補助</w:t>
      </w:r>
      <w:r w:rsidR="0043562E" w:rsidRPr="00EF1CD4">
        <w:rPr>
          <w:rFonts w:ascii="標楷體" w:eastAsia="標楷體" w:hAnsi="標楷體" w:hint="eastAsia"/>
          <w:color w:val="000000" w:themeColor="text1"/>
          <w:sz w:val="28"/>
          <w:szCs w:val="28"/>
        </w:rPr>
        <w:t>額度</w:t>
      </w:r>
      <w:r w:rsidR="00FD00B6" w:rsidRPr="00EF1CD4">
        <w:rPr>
          <w:rFonts w:ascii="標楷體" w:eastAsia="標楷體" w:hAnsi="標楷體" w:hint="eastAsia"/>
          <w:color w:val="000000" w:themeColor="text1"/>
          <w:sz w:val="28"/>
          <w:szCs w:val="28"/>
        </w:rPr>
        <w:t>及</w:t>
      </w:r>
      <w:r w:rsidR="0043562E" w:rsidRPr="00EF1CD4">
        <w:rPr>
          <w:rFonts w:ascii="標楷體" w:eastAsia="標楷體" w:hAnsi="標楷體" w:hint="eastAsia"/>
          <w:color w:val="000000" w:themeColor="text1"/>
          <w:sz w:val="28"/>
          <w:szCs w:val="28"/>
        </w:rPr>
        <w:t>項目</w:t>
      </w:r>
      <w:r w:rsidR="009E1C25" w:rsidRPr="00EF1CD4">
        <w:rPr>
          <w:rFonts w:ascii="標楷體" w:eastAsia="標楷體" w:hAnsi="標楷體" w:hint="eastAsia"/>
          <w:color w:val="000000" w:themeColor="text1"/>
          <w:sz w:val="28"/>
          <w:szCs w:val="28"/>
        </w:rPr>
        <w:t>：</w:t>
      </w:r>
    </w:p>
    <w:p w:rsidR="00F921F6" w:rsidRPr="00EF1CD4" w:rsidRDefault="00A02266" w:rsidP="00221EF0">
      <w:pPr>
        <w:spacing w:line="560" w:lineRule="exact"/>
        <w:ind w:left="896" w:hangingChars="320" w:hanging="896"/>
        <w:jc w:val="both"/>
        <w:rPr>
          <w:rFonts w:ascii="標楷體" w:eastAsia="標楷體" w:hAnsi="標楷體"/>
          <w:color w:val="000000" w:themeColor="text1"/>
          <w:sz w:val="28"/>
          <w:szCs w:val="28"/>
        </w:rPr>
      </w:pPr>
      <w:r w:rsidRPr="00EF1CD4">
        <w:rPr>
          <w:rFonts w:ascii="標楷體" w:eastAsia="標楷體" w:hAnsi="標楷體" w:hint="eastAsia"/>
          <w:color w:val="000000" w:themeColor="text1"/>
          <w:sz w:val="28"/>
          <w:szCs w:val="28"/>
        </w:rPr>
        <w:t xml:space="preserve">  一、</w:t>
      </w:r>
      <w:r w:rsidR="0072494A" w:rsidRPr="00EF1CD4">
        <w:rPr>
          <w:rFonts w:ascii="標楷體" w:eastAsia="標楷體" w:hAnsi="標楷體" w:hint="eastAsia"/>
          <w:color w:val="000000" w:themeColor="text1"/>
          <w:sz w:val="28"/>
          <w:szCs w:val="28"/>
        </w:rPr>
        <w:t>補助額度</w:t>
      </w:r>
      <w:bookmarkStart w:id="0" w:name="_GoBack"/>
      <w:bookmarkEnd w:id="0"/>
      <w:r w:rsidR="0072494A" w:rsidRPr="00EF1CD4">
        <w:rPr>
          <w:rFonts w:ascii="標楷體" w:eastAsia="標楷體" w:hAnsi="標楷體" w:hint="eastAsia"/>
          <w:color w:val="000000" w:themeColor="text1"/>
          <w:sz w:val="28"/>
          <w:szCs w:val="28"/>
        </w:rPr>
        <w:t>：</w:t>
      </w:r>
    </w:p>
    <w:p w:rsidR="00F921F6" w:rsidRPr="00EF1CD4" w:rsidRDefault="00FB2A63" w:rsidP="00221EF0">
      <w:pPr>
        <w:pStyle w:val="a3"/>
        <w:numPr>
          <w:ilvl w:val="0"/>
          <w:numId w:val="25"/>
        </w:numPr>
        <w:spacing w:line="560" w:lineRule="exact"/>
        <w:ind w:leftChars="0"/>
        <w:jc w:val="both"/>
        <w:rPr>
          <w:rFonts w:ascii="標楷體" w:eastAsia="標楷體" w:hAnsi="標楷體"/>
          <w:color w:val="000000" w:themeColor="text1"/>
          <w:sz w:val="28"/>
          <w:szCs w:val="28"/>
        </w:rPr>
      </w:pPr>
      <w:r w:rsidRPr="00EF1CD4">
        <w:rPr>
          <w:rFonts w:ascii="標楷體" w:eastAsia="標楷體" w:hAnsi="標楷體" w:hint="eastAsia"/>
          <w:color w:val="000000" w:themeColor="text1"/>
          <w:sz w:val="28"/>
          <w:szCs w:val="28"/>
        </w:rPr>
        <w:t>個別型計畫:</w:t>
      </w:r>
      <w:r w:rsidR="00F921F6" w:rsidRPr="00EF1CD4">
        <w:rPr>
          <w:rFonts w:ascii="標楷體" w:eastAsia="標楷體" w:hAnsi="標楷體" w:hint="eastAsia"/>
          <w:color w:val="000000" w:themeColor="text1"/>
          <w:sz w:val="28"/>
          <w:szCs w:val="28"/>
        </w:rPr>
        <w:t>協作對象為單一族群者，每校最高新臺幣</w:t>
      </w:r>
      <w:r w:rsidR="00C6530D" w:rsidRPr="00EF1CD4">
        <w:rPr>
          <w:rFonts w:ascii="標楷體" w:eastAsia="標楷體" w:hAnsi="標楷體" w:hint="eastAsia"/>
          <w:color w:val="000000" w:themeColor="text1"/>
          <w:sz w:val="28"/>
          <w:szCs w:val="28"/>
        </w:rPr>
        <w:t>4</w:t>
      </w:r>
      <w:r w:rsidR="00E350B5" w:rsidRPr="00EF1CD4">
        <w:rPr>
          <w:rFonts w:ascii="標楷體" w:eastAsia="標楷體" w:hAnsi="標楷體" w:hint="eastAsia"/>
          <w:color w:val="000000" w:themeColor="text1"/>
          <w:sz w:val="28"/>
          <w:szCs w:val="28"/>
        </w:rPr>
        <w:t>00</w:t>
      </w:r>
      <w:r w:rsidR="00F921F6" w:rsidRPr="00EF1CD4">
        <w:rPr>
          <w:rFonts w:ascii="標楷體" w:eastAsia="標楷體" w:hAnsi="標楷體" w:hint="eastAsia"/>
          <w:color w:val="000000" w:themeColor="text1"/>
          <w:sz w:val="28"/>
          <w:szCs w:val="28"/>
        </w:rPr>
        <w:t>萬元整。</w:t>
      </w:r>
    </w:p>
    <w:p w:rsidR="00AC3605" w:rsidRPr="00EF1CD4" w:rsidRDefault="00FB2A63" w:rsidP="00221EF0">
      <w:pPr>
        <w:pStyle w:val="a3"/>
        <w:numPr>
          <w:ilvl w:val="0"/>
          <w:numId w:val="25"/>
        </w:numPr>
        <w:spacing w:line="560" w:lineRule="exact"/>
        <w:ind w:leftChars="0"/>
        <w:jc w:val="both"/>
        <w:rPr>
          <w:rFonts w:ascii="標楷體" w:eastAsia="標楷體" w:hAnsi="標楷體"/>
          <w:color w:val="000000" w:themeColor="text1"/>
          <w:sz w:val="28"/>
          <w:szCs w:val="28"/>
        </w:rPr>
      </w:pPr>
      <w:r w:rsidRPr="00EF1CD4">
        <w:rPr>
          <w:rFonts w:ascii="標楷體" w:eastAsia="標楷體" w:hAnsi="標楷體" w:hint="eastAsia"/>
          <w:color w:val="000000" w:themeColor="text1"/>
          <w:sz w:val="28"/>
          <w:szCs w:val="28"/>
        </w:rPr>
        <w:t>整合型計畫:</w:t>
      </w:r>
      <w:r w:rsidR="00F921F6" w:rsidRPr="00EF1CD4">
        <w:rPr>
          <w:rFonts w:ascii="標楷體" w:eastAsia="標楷體" w:hAnsi="標楷體" w:hint="eastAsia"/>
          <w:color w:val="000000" w:themeColor="text1"/>
          <w:sz w:val="28"/>
          <w:szCs w:val="28"/>
        </w:rPr>
        <w:t>協作對象為複數族群者，</w:t>
      </w:r>
      <w:r w:rsidR="0072494A" w:rsidRPr="00EF1CD4">
        <w:rPr>
          <w:rFonts w:ascii="標楷體" w:eastAsia="標楷體" w:hAnsi="標楷體" w:hint="eastAsia"/>
          <w:color w:val="000000" w:themeColor="text1"/>
          <w:sz w:val="28"/>
          <w:szCs w:val="28"/>
        </w:rPr>
        <w:t>每校最高補助</w:t>
      </w:r>
      <w:r w:rsidR="00E2672D" w:rsidRPr="00EF1CD4">
        <w:rPr>
          <w:rFonts w:ascii="標楷體" w:eastAsia="標楷體" w:hAnsi="標楷體" w:hint="eastAsia"/>
          <w:color w:val="000000" w:themeColor="text1"/>
          <w:sz w:val="28"/>
          <w:szCs w:val="28"/>
        </w:rPr>
        <w:t>額度級距如下:</w:t>
      </w:r>
    </w:p>
    <w:p w:rsidR="00E2672D" w:rsidRPr="00EF1CD4" w:rsidRDefault="00E2672D" w:rsidP="00E2672D">
      <w:pPr>
        <w:pStyle w:val="a3"/>
        <w:numPr>
          <w:ilvl w:val="0"/>
          <w:numId w:val="27"/>
        </w:numPr>
        <w:spacing w:line="560" w:lineRule="exact"/>
        <w:ind w:leftChars="0"/>
        <w:jc w:val="both"/>
        <w:rPr>
          <w:rFonts w:ascii="標楷體" w:eastAsia="標楷體" w:hAnsi="標楷體"/>
          <w:color w:val="000000" w:themeColor="text1"/>
          <w:sz w:val="28"/>
          <w:szCs w:val="28"/>
        </w:rPr>
      </w:pPr>
      <w:r w:rsidRPr="00EF1CD4">
        <w:rPr>
          <w:rFonts w:ascii="標楷體" w:eastAsia="標楷體" w:hAnsi="標楷體" w:hint="eastAsia"/>
          <w:color w:val="000000" w:themeColor="text1"/>
          <w:sz w:val="28"/>
          <w:szCs w:val="28"/>
        </w:rPr>
        <w:t>協作對象為</w:t>
      </w:r>
      <w:r w:rsidR="00C607DF" w:rsidRPr="00EF1CD4">
        <w:rPr>
          <w:rFonts w:ascii="標楷體" w:eastAsia="標楷體" w:hAnsi="標楷體" w:hint="eastAsia"/>
          <w:color w:val="000000" w:themeColor="text1"/>
          <w:sz w:val="28"/>
          <w:szCs w:val="28"/>
        </w:rPr>
        <w:t>2</w:t>
      </w:r>
      <w:proofErr w:type="gramStart"/>
      <w:r w:rsidR="00C607DF" w:rsidRPr="00EF1CD4">
        <w:rPr>
          <w:rFonts w:ascii="標楷體" w:eastAsia="標楷體" w:hAnsi="標楷體" w:hint="eastAsia"/>
          <w:color w:val="000000" w:themeColor="text1"/>
          <w:sz w:val="28"/>
          <w:szCs w:val="28"/>
        </w:rPr>
        <w:t>族者</w:t>
      </w:r>
      <w:proofErr w:type="gramEnd"/>
      <w:r w:rsidR="00C607DF" w:rsidRPr="00EF1CD4">
        <w:rPr>
          <w:rFonts w:ascii="標楷體" w:eastAsia="標楷體" w:hAnsi="標楷體" w:hint="eastAsia"/>
          <w:color w:val="000000" w:themeColor="text1"/>
          <w:sz w:val="28"/>
          <w:szCs w:val="28"/>
        </w:rPr>
        <w:t>:每校最高補助新臺幣</w:t>
      </w:r>
      <w:r w:rsidR="00C6530D" w:rsidRPr="00EF1CD4">
        <w:rPr>
          <w:rFonts w:ascii="標楷體" w:eastAsia="標楷體" w:hAnsi="標楷體" w:hint="eastAsia"/>
          <w:color w:val="000000" w:themeColor="text1"/>
          <w:sz w:val="28"/>
          <w:szCs w:val="28"/>
        </w:rPr>
        <w:t>60</w:t>
      </w:r>
      <w:r w:rsidR="00E350B5" w:rsidRPr="00EF1CD4">
        <w:rPr>
          <w:rFonts w:ascii="標楷體" w:eastAsia="標楷體" w:hAnsi="標楷體" w:hint="eastAsia"/>
          <w:color w:val="000000" w:themeColor="text1"/>
          <w:sz w:val="28"/>
          <w:szCs w:val="28"/>
        </w:rPr>
        <w:t>0</w:t>
      </w:r>
      <w:r w:rsidR="00C607DF" w:rsidRPr="00EF1CD4">
        <w:rPr>
          <w:rFonts w:ascii="標楷體" w:eastAsia="標楷體" w:hAnsi="標楷體" w:hint="eastAsia"/>
          <w:color w:val="000000" w:themeColor="text1"/>
          <w:sz w:val="28"/>
          <w:szCs w:val="28"/>
        </w:rPr>
        <w:t>萬元整。</w:t>
      </w:r>
    </w:p>
    <w:p w:rsidR="00C607DF" w:rsidRPr="00EF1CD4" w:rsidRDefault="00C607DF" w:rsidP="005140E7">
      <w:pPr>
        <w:pStyle w:val="a3"/>
        <w:numPr>
          <w:ilvl w:val="0"/>
          <w:numId w:val="27"/>
        </w:numPr>
        <w:spacing w:line="560" w:lineRule="exact"/>
        <w:ind w:leftChars="0" w:hanging="482"/>
        <w:jc w:val="both"/>
        <w:rPr>
          <w:rFonts w:ascii="標楷體" w:eastAsia="標楷體" w:hAnsi="標楷體"/>
          <w:color w:val="000000" w:themeColor="text1"/>
          <w:sz w:val="28"/>
          <w:szCs w:val="28"/>
        </w:rPr>
      </w:pPr>
      <w:r w:rsidRPr="00EF1CD4">
        <w:rPr>
          <w:rFonts w:ascii="標楷體" w:eastAsia="標楷體" w:hAnsi="標楷體" w:hint="eastAsia"/>
          <w:color w:val="000000" w:themeColor="text1"/>
          <w:sz w:val="28"/>
          <w:szCs w:val="28"/>
        </w:rPr>
        <w:t>協作對象為3</w:t>
      </w:r>
      <w:proofErr w:type="gramStart"/>
      <w:r w:rsidRPr="00EF1CD4">
        <w:rPr>
          <w:rFonts w:ascii="標楷體" w:eastAsia="標楷體" w:hAnsi="標楷體" w:hint="eastAsia"/>
          <w:color w:val="000000" w:themeColor="text1"/>
          <w:sz w:val="28"/>
          <w:szCs w:val="28"/>
        </w:rPr>
        <w:t>族者</w:t>
      </w:r>
      <w:proofErr w:type="gramEnd"/>
      <w:r w:rsidRPr="00EF1CD4">
        <w:rPr>
          <w:rFonts w:ascii="標楷體" w:eastAsia="標楷體" w:hAnsi="標楷體" w:hint="eastAsia"/>
          <w:color w:val="000000" w:themeColor="text1"/>
          <w:sz w:val="28"/>
          <w:szCs w:val="28"/>
        </w:rPr>
        <w:t>:每校最高補助新臺幣</w:t>
      </w:r>
      <w:r w:rsidR="00C6530D" w:rsidRPr="00EF1CD4">
        <w:rPr>
          <w:rFonts w:ascii="標楷體" w:eastAsia="標楷體" w:hAnsi="標楷體" w:hint="eastAsia"/>
          <w:color w:val="000000" w:themeColor="text1"/>
          <w:sz w:val="28"/>
          <w:szCs w:val="28"/>
        </w:rPr>
        <w:t>8</w:t>
      </w:r>
      <w:r w:rsidR="00E350B5" w:rsidRPr="00EF1CD4">
        <w:rPr>
          <w:rFonts w:ascii="標楷體" w:eastAsia="標楷體" w:hAnsi="標楷體" w:hint="eastAsia"/>
          <w:color w:val="000000" w:themeColor="text1"/>
          <w:sz w:val="28"/>
          <w:szCs w:val="28"/>
        </w:rPr>
        <w:t>00</w:t>
      </w:r>
      <w:r w:rsidRPr="00EF1CD4">
        <w:rPr>
          <w:rFonts w:ascii="標楷體" w:eastAsia="標楷體" w:hAnsi="標楷體" w:hint="eastAsia"/>
          <w:color w:val="000000" w:themeColor="text1"/>
          <w:sz w:val="28"/>
          <w:szCs w:val="28"/>
        </w:rPr>
        <w:t>萬元整。</w:t>
      </w:r>
    </w:p>
    <w:p w:rsidR="00D222D9" w:rsidRPr="00EF1CD4" w:rsidRDefault="00026599" w:rsidP="00221EF0">
      <w:pPr>
        <w:spacing w:line="560" w:lineRule="exact"/>
        <w:ind w:left="868" w:hangingChars="310" w:hanging="868"/>
        <w:jc w:val="both"/>
        <w:rPr>
          <w:rFonts w:ascii="標楷體" w:eastAsia="標楷體" w:hAnsi="標楷體"/>
          <w:color w:val="000000" w:themeColor="text1"/>
          <w:sz w:val="28"/>
          <w:szCs w:val="28"/>
        </w:rPr>
      </w:pPr>
      <w:r w:rsidRPr="00EF1CD4">
        <w:rPr>
          <w:rFonts w:ascii="標楷體" w:eastAsia="標楷體" w:hAnsi="標楷體" w:hint="eastAsia"/>
          <w:color w:val="000000" w:themeColor="text1"/>
          <w:sz w:val="28"/>
          <w:szCs w:val="28"/>
        </w:rPr>
        <w:t xml:space="preserve">  </w:t>
      </w:r>
      <w:r w:rsidR="00A02266" w:rsidRPr="00EF1CD4">
        <w:rPr>
          <w:rFonts w:ascii="標楷體" w:eastAsia="標楷體" w:hAnsi="標楷體" w:hint="eastAsia"/>
          <w:color w:val="000000" w:themeColor="text1"/>
          <w:sz w:val="28"/>
          <w:szCs w:val="28"/>
        </w:rPr>
        <w:t>二</w:t>
      </w:r>
      <w:r w:rsidRPr="00EF1CD4">
        <w:rPr>
          <w:rFonts w:ascii="標楷體" w:eastAsia="標楷體" w:hAnsi="標楷體" w:hint="eastAsia"/>
          <w:color w:val="000000" w:themeColor="text1"/>
          <w:sz w:val="28"/>
          <w:szCs w:val="28"/>
        </w:rPr>
        <w:t>、</w:t>
      </w:r>
      <w:r w:rsidR="0072494A" w:rsidRPr="00EF1CD4">
        <w:rPr>
          <w:rFonts w:ascii="標楷體" w:eastAsia="標楷體" w:hAnsi="標楷體" w:hint="eastAsia"/>
          <w:color w:val="000000" w:themeColor="text1"/>
          <w:sz w:val="28"/>
          <w:szCs w:val="28"/>
        </w:rPr>
        <w:t>補助項目：</w:t>
      </w:r>
    </w:p>
    <w:p w:rsidR="00D222D9" w:rsidRPr="00EF1CD4" w:rsidRDefault="0072494A" w:rsidP="00D222D9">
      <w:pPr>
        <w:pStyle w:val="a3"/>
        <w:numPr>
          <w:ilvl w:val="0"/>
          <w:numId w:val="26"/>
        </w:numPr>
        <w:spacing w:line="560" w:lineRule="exact"/>
        <w:ind w:leftChars="0" w:left="1442" w:hanging="962"/>
        <w:jc w:val="both"/>
        <w:rPr>
          <w:rFonts w:ascii="標楷體" w:eastAsia="標楷體" w:hAnsi="標楷體"/>
          <w:color w:val="000000" w:themeColor="text1"/>
          <w:sz w:val="28"/>
          <w:szCs w:val="28"/>
        </w:rPr>
      </w:pPr>
      <w:r w:rsidRPr="00EF1CD4">
        <w:rPr>
          <w:rFonts w:ascii="標楷體" w:eastAsia="標楷體" w:hAnsi="標楷體" w:hint="eastAsia"/>
          <w:color w:val="000000" w:themeColor="text1"/>
          <w:sz w:val="28"/>
          <w:szCs w:val="28"/>
        </w:rPr>
        <w:t>人事費</w:t>
      </w:r>
      <w:r w:rsidR="00D222D9" w:rsidRPr="00EF1CD4">
        <w:rPr>
          <w:rFonts w:ascii="標楷體" w:eastAsia="標楷體" w:hAnsi="標楷體" w:hint="eastAsia"/>
          <w:color w:val="000000" w:themeColor="text1"/>
          <w:sz w:val="28"/>
          <w:szCs w:val="28"/>
        </w:rPr>
        <w:t>:各原住民族知識研究中心以聘用</w:t>
      </w:r>
      <w:r w:rsidR="00856BF7" w:rsidRPr="00EF1CD4">
        <w:rPr>
          <w:rFonts w:ascii="標楷體" w:eastAsia="標楷體" w:hAnsi="標楷體" w:hint="eastAsia"/>
          <w:color w:val="000000" w:themeColor="text1"/>
          <w:sz w:val="28"/>
          <w:szCs w:val="28"/>
        </w:rPr>
        <w:t>至多</w:t>
      </w:r>
      <w:r w:rsidR="00F344DF" w:rsidRPr="00EF1CD4">
        <w:rPr>
          <w:rFonts w:ascii="標楷體" w:eastAsia="標楷體" w:hAnsi="標楷體" w:hint="eastAsia"/>
          <w:color w:val="000000" w:themeColor="text1"/>
          <w:sz w:val="28"/>
          <w:szCs w:val="28"/>
        </w:rPr>
        <w:t>6</w:t>
      </w:r>
      <w:r w:rsidR="00D222D9" w:rsidRPr="00EF1CD4">
        <w:rPr>
          <w:rFonts w:ascii="標楷體" w:eastAsia="標楷體" w:hAnsi="標楷體" w:hint="eastAsia"/>
          <w:color w:val="000000" w:themeColor="text1"/>
          <w:sz w:val="28"/>
          <w:szCs w:val="28"/>
        </w:rPr>
        <w:t>名</w:t>
      </w:r>
      <w:r w:rsidR="00F921F6" w:rsidRPr="00EF1CD4">
        <w:rPr>
          <w:rFonts w:ascii="標楷體" w:eastAsia="標楷體" w:hAnsi="標楷體" w:hint="eastAsia"/>
          <w:color w:val="000000" w:themeColor="text1"/>
          <w:sz w:val="28"/>
          <w:szCs w:val="28"/>
        </w:rPr>
        <w:t>專任助理</w:t>
      </w:r>
      <w:r w:rsidR="00D222D9" w:rsidRPr="00EF1CD4">
        <w:rPr>
          <w:rFonts w:ascii="標楷體" w:eastAsia="標楷體" w:hAnsi="標楷體" w:hint="eastAsia"/>
          <w:color w:val="000000" w:themeColor="text1"/>
          <w:sz w:val="28"/>
          <w:szCs w:val="28"/>
        </w:rPr>
        <w:t>為原則</w:t>
      </w:r>
      <w:r w:rsidR="00F921F6" w:rsidRPr="00EF1CD4">
        <w:rPr>
          <w:rFonts w:ascii="標楷體" w:eastAsia="標楷體" w:hAnsi="標楷體" w:hint="eastAsia"/>
          <w:color w:val="000000" w:themeColor="text1"/>
          <w:sz w:val="28"/>
          <w:szCs w:val="28"/>
        </w:rPr>
        <w:t>，其</w:t>
      </w:r>
      <w:r w:rsidR="00AD6AF5" w:rsidRPr="00EF1CD4">
        <w:rPr>
          <w:rFonts w:ascii="標楷體" w:eastAsia="標楷體" w:hAnsi="標楷體" w:hint="eastAsia"/>
          <w:color w:val="000000" w:themeColor="text1"/>
          <w:sz w:val="28"/>
          <w:szCs w:val="28"/>
        </w:rPr>
        <w:t>任</w:t>
      </w:r>
      <w:proofErr w:type="gramStart"/>
      <w:r w:rsidR="00F921F6" w:rsidRPr="00EF1CD4">
        <w:rPr>
          <w:rFonts w:ascii="標楷體" w:eastAsia="標楷體" w:hAnsi="標楷體" w:hint="eastAsia"/>
          <w:color w:val="000000" w:themeColor="text1"/>
          <w:sz w:val="28"/>
          <w:szCs w:val="28"/>
        </w:rPr>
        <w:t>一</w:t>
      </w:r>
      <w:proofErr w:type="gramEnd"/>
      <w:r w:rsidR="00F921F6" w:rsidRPr="00EF1CD4">
        <w:rPr>
          <w:rFonts w:ascii="標楷體" w:eastAsia="標楷體" w:hAnsi="標楷體" w:hint="eastAsia"/>
          <w:color w:val="000000" w:themeColor="text1"/>
          <w:sz w:val="28"/>
          <w:szCs w:val="28"/>
        </w:rPr>
        <w:t>性別不得低於1/3</w:t>
      </w:r>
      <w:r w:rsidR="00AD6AF5" w:rsidRPr="00EF1CD4">
        <w:rPr>
          <w:rFonts w:ascii="標楷體" w:eastAsia="標楷體" w:hAnsi="標楷體" w:hint="eastAsia"/>
          <w:color w:val="000000" w:themeColor="text1"/>
          <w:sz w:val="28"/>
          <w:szCs w:val="28"/>
        </w:rPr>
        <w:t>、具原住民身分者不得低於</w:t>
      </w:r>
      <w:r w:rsidR="00745C02" w:rsidRPr="00EF1CD4">
        <w:rPr>
          <w:rFonts w:ascii="標楷體" w:eastAsia="標楷體" w:hAnsi="標楷體" w:hint="eastAsia"/>
          <w:color w:val="000000" w:themeColor="text1"/>
          <w:sz w:val="28"/>
          <w:szCs w:val="28"/>
        </w:rPr>
        <w:t>2/3</w:t>
      </w:r>
      <w:r w:rsidR="00F921F6" w:rsidRPr="00EF1CD4">
        <w:rPr>
          <w:rFonts w:ascii="標楷體" w:eastAsia="標楷體" w:hAnsi="標楷體" w:hint="eastAsia"/>
          <w:color w:val="000000" w:themeColor="text1"/>
          <w:sz w:val="28"/>
          <w:szCs w:val="28"/>
        </w:rPr>
        <w:t>，並應斟酌族群別</w:t>
      </w:r>
      <w:r w:rsidR="00E1003F" w:rsidRPr="00EF1CD4">
        <w:rPr>
          <w:rFonts w:ascii="標楷體" w:eastAsia="標楷體" w:hAnsi="標楷體" w:hint="eastAsia"/>
          <w:color w:val="000000" w:themeColor="text1"/>
          <w:sz w:val="28"/>
          <w:szCs w:val="28"/>
        </w:rPr>
        <w:t>及族語能力</w:t>
      </w:r>
      <w:r w:rsidR="00D222D9" w:rsidRPr="00EF1CD4">
        <w:rPr>
          <w:rFonts w:ascii="標楷體" w:eastAsia="標楷體" w:hAnsi="標楷體" w:hint="eastAsia"/>
          <w:color w:val="000000" w:themeColor="text1"/>
          <w:sz w:val="28"/>
          <w:szCs w:val="28"/>
        </w:rPr>
        <w:t>。</w:t>
      </w:r>
    </w:p>
    <w:p w:rsidR="00026599" w:rsidRPr="00EF1CD4" w:rsidRDefault="0072494A" w:rsidP="00D222D9">
      <w:pPr>
        <w:pStyle w:val="a3"/>
        <w:numPr>
          <w:ilvl w:val="0"/>
          <w:numId w:val="26"/>
        </w:numPr>
        <w:spacing w:line="560" w:lineRule="exact"/>
        <w:ind w:leftChars="0" w:left="1442" w:hanging="962"/>
        <w:jc w:val="both"/>
        <w:rPr>
          <w:rFonts w:ascii="標楷體" w:eastAsia="標楷體" w:hAnsi="標楷體"/>
          <w:color w:val="000000" w:themeColor="text1"/>
          <w:sz w:val="28"/>
          <w:szCs w:val="28"/>
        </w:rPr>
      </w:pPr>
      <w:r w:rsidRPr="00EF1CD4">
        <w:rPr>
          <w:rFonts w:ascii="標楷體" w:eastAsia="標楷體" w:hAnsi="標楷體" w:hint="eastAsia"/>
          <w:color w:val="000000" w:themeColor="text1"/>
          <w:sz w:val="28"/>
          <w:szCs w:val="28"/>
        </w:rPr>
        <w:t>業務費</w:t>
      </w:r>
      <w:r w:rsidR="00AD6AF5" w:rsidRPr="00EF1CD4">
        <w:rPr>
          <w:rFonts w:ascii="標楷體" w:eastAsia="標楷體" w:hAnsi="標楷體" w:hint="eastAsia"/>
          <w:color w:val="000000" w:themeColor="text1"/>
          <w:sz w:val="28"/>
          <w:szCs w:val="28"/>
        </w:rPr>
        <w:t>及設備費</w:t>
      </w:r>
      <w:r w:rsidR="00E1003F" w:rsidRPr="00EF1CD4">
        <w:rPr>
          <w:rFonts w:ascii="標楷體" w:eastAsia="標楷體" w:hAnsi="標楷體" w:hint="eastAsia"/>
          <w:color w:val="000000" w:themeColor="text1"/>
          <w:sz w:val="28"/>
          <w:szCs w:val="28"/>
        </w:rPr>
        <w:t>(</w:t>
      </w:r>
      <w:proofErr w:type="gramStart"/>
      <w:r w:rsidR="00E1003F" w:rsidRPr="00EF1CD4">
        <w:rPr>
          <w:rFonts w:ascii="標楷體" w:eastAsia="標楷體" w:hAnsi="標楷體" w:hint="eastAsia"/>
          <w:color w:val="000000" w:themeColor="text1"/>
          <w:sz w:val="28"/>
          <w:szCs w:val="28"/>
        </w:rPr>
        <w:t>單價逾新臺幣</w:t>
      </w:r>
      <w:proofErr w:type="gramEnd"/>
      <w:r w:rsidR="00E1003F" w:rsidRPr="00EF1CD4">
        <w:rPr>
          <w:rFonts w:ascii="標楷體" w:eastAsia="標楷體" w:hAnsi="標楷體" w:hint="eastAsia"/>
          <w:color w:val="000000" w:themeColor="text1"/>
          <w:sz w:val="28"/>
          <w:szCs w:val="28"/>
        </w:rPr>
        <w:t>1萬元以上之設備，且使用年限</w:t>
      </w:r>
      <w:r w:rsidR="00042D17" w:rsidRPr="00EF1CD4">
        <w:rPr>
          <w:rFonts w:ascii="標楷體" w:eastAsia="標楷體" w:hAnsi="標楷體" w:hint="eastAsia"/>
          <w:color w:val="000000" w:themeColor="text1"/>
          <w:sz w:val="28"/>
          <w:szCs w:val="28"/>
        </w:rPr>
        <w:t>2</w:t>
      </w:r>
      <w:r w:rsidR="00E1003F" w:rsidRPr="00EF1CD4">
        <w:rPr>
          <w:rFonts w:ascii="標楷體" w:eastAsia="標楷體" w:hAnsi="標楷體" w:hint="eastAsia"/>
          <w:color w:val="000000" w:themeColor="text1"/>
          <w:sz w:val="28"/>
          <w:szCs w:val="28"/>
        </w:rPr>
        <w:t>年以上)，業務費</w:t>
      </w:r>
      <w:r w:rsidRPr="00EF1CD4">
        <w:rPr>
          <w:rFonts w:ascii="標楷體" w:eastAsia="標楷體" w:hAnsi="標楷體" w:hint="eastAsia"/>
          <w:color w:val="000000" w:themeColor="text1"/>
          <w:sz w:val="28"/>
          <w:szCs w:val="28"/>
        </w:rPr>
        <w:t>各項費用之計算基準</w:t>
      </w:r>
      <w:r w:rsidR="00C30097" w:rsidRPr="00EF1CD4">
        <w:rPr>
          <w:rFonts w:ascii="標楷體" w:eastAsia="標楷體" w:hAnsi="標楷體" w:hint="eastAsia"/>
          <w:color w:val="000000" w:themeColor="text1"/>
          <w:sz w:val="28"/>
          <w:szCs w:val="28"/>
        </w:rPr>
        <w:t>得</w:t>
      </w:r>
      <w:r w:rsidRPr="00EF1CD4">
        <w:rPr>
          <w:rFonts w:ascii="標楷體" w:eastAsia="標楷體" w:hAnsi="標楷體" w:hint="eastAsia"/>
          <w:color w:val="000000" w:themeColor="text1"/>
          <w:sz w:val="28"/>
          <w:szCs w:val="28"/>
        </w:rPr>
        <w:t>參酌本會共同性費用標準表編列(如附件1)。</w:t>
      </w:r>
    </w:p>
    <w:p w:rsidR="001D7E46" w:rsidRPr="00EF1CD4" w:rsidRDefault="00E819BD" w:rsidP="00221EF0">
      <w:pPr>
        <w:spacing w:line="560" w:lineRule="exact"/>
        <w:jc w:val="both"/>
        <w:rPr>
          <w:rFonts w:ascii="標楷體" w:eastAsia="標楷體" w:hAnsi="標楷體"/>
          <w:color w:val="000000" w:themeColor="text1"/>
          <w:sz w:val="28"/>
          <w:szCs w:val="28"/>
        </w:rPr>
      </w:pPr>
      <w:proofErr w:type="gramStart"/>
      <w:r w:rsidRPr="00EF1CD4">
        <w:rPr>
          <w:rFonts w:ascii="標楷體" w:eastAsia="標楷體" w:hAnsi="標楷體" w:hint="eastAsia"/>
          <w:color w:val="000000" w:themeColor="text1"/>
          <w:sz w:val="28"/>
          <w:szCs w:val="28"/>
        </w:rPr>
        <w:t>柒</w:t>
      </w:r>
      <w:proofErr w:type="gramEnd"/>
      <w:r w:rsidR="00FD00B6" w:rsidRPr="00EF1CD4">
        <w:rPr>
          <w:rFonts w:ascii="標楷體" w:eastAsia="標楷體" w:hAnsi="標楷體" w:hint="eastAsia"/>
          <w:color w:val="000000" w:themeColor="text1"/>
          <w:sz w:val="28"/>
          <w:szCs w:val="28"/>
        </w:rPr>
        <w:t>、</w:t>
      </w:r>
      <w:r w:rsidR="001D42B2" w:rsidRPr="00EF1CD4">
        <w:rPr>
          <w:rFonts w:ascii="標楷體" w:eastAsia="標楷體" w:hAnsi="標楷體" w:hint="eastAsia"/>
          <w:color w:val="000000" w:themeColor="text1"/>
          <w:sz w:val="28"/>
          <w:szCs w:val="28"/>
        </w:rPr>
        <w:t>申請及審查作業</w:t>
      </w:r>
      <w:r w:rsidR="009E1C25" w:rsidRPr="00EF1CD4">
        <w:rPr>
          <w:rFonts w:ascii="標楷體" w:eastAsia="標楷體" w:hAnsi="標楷體" w:hint="eastAsia"/>
          <w:color w:val="000000" w:themeColor="text1"/>
          <w:sz w:val="28"/>
          <w:szCs w:val="28"/>
        </w:rPr>
        <w:t>：</w:t>
      </w:r>
    </w:p>
    <w:p w:rsidR="00A7638D" w:rsidRPr="00EF1CD4" w:rsidRDefault="00A7638D" w:rsidP="00E819BD">
      <w:pPr>
        <w:spacing w:line="560" w:lineRule="exact"/>
        <w:ind w:left="868" w:hangingChars="310" w:hanging="868"/>
        <w:jc w:val="both"/>
        <w:rPr>
          <w:rFonts w:ascii="標楷體" w:eastAsia="標楷體" w:hAnsi="標楷體"/>
          <w:color w:val="000000" w:themeColor="text1"/>
          <w:sz w:val="28"/>
          <w:szCs w:val="28"/>
        </w:rPr>
      </w:pPr>
      <w:r w:rsidRPr="00EF1CD4">
        <w:rPr>
          <w:rFonts w:ascii="標楷體" w:eastAsia="標楷體" w:hAnsi="標楷體" w:hint="eastAsia"/>
          <w:color w:val="000000" w:themeColor="text1"/>
          <w:sz w:val="28"/>
          <w:szCs w:val="28"/>
        </w:rPr>
        <w:t xml:space="preserve">  一、申請方式：</w:t>
      </w:r>
      <w:r w:rsidR="00DA508D" w:rsidRPr="00EF1CD4">
        <w:rPr>
          <w:rFonts w:ascii="標楷體" w:eastAsia="標楷體" w:hAnsi="標楷體" w:hint="eastAsia"/>
          <w:color w:val="000000" w:themeColor="text1"/>
          <w:sz w:val="28"/>
          <w:szCs w:val="28"/>
        </w:rPr>
        <w:t>學校於</w:t>
      </w:r>
      <w:r w:rsidR="00874E06" w:rsidRPr="00EF1CD4">
        <w:rPr>
          <w:rFonts w:ascii="標楷體" w:eastAsia="標楷體" w:hAnsi="標楷體" w:hint="eastAsia"/>
          <w:color w:val="000000" w:themeColor="text1"/>
          <w:sz w:val="28"/>
          <w:szCs w:val="28"/>
        </w:rPr>
        <w:t>111</w:t>
      </w:r>
      <w:r w:rsidR="00DA508D" w:rsidRPr="00EF1CD4">
        <w:rPr>
          <w:rFonts w:ascii="標楷體" w:eastAsia="標楷體" w:hAnsi="標楷體" w:hint="eastAsia"/>
          <w:color w:val="000000" w:themeColor="text1"/>
          <w:sz w:val="28"/>
          <w:szCs w:val="28"/>
        </w:rPr>
        <w:t>年</w:t>
      </w:r>
      <w:r w:rsidR="003D6D35">
        <w:rPr>
          <w:rFonts w:ascii="標楷體" w:eastAsia="標楷體" w:hAnsi="標楷體" w:hint="eastAsia"/>
          <w:color w:val="000000" w:themeColor="text1"/>
          <w:sz w:val="28"/>
          <w:szCs w:val="28"/>
        </w:rPr>
        <w:t>6月1日至</w:t>
      </w:r>
      <w:r w:rsidR="00E350B5" w:rsidRPr="00EF1CD4">
        <w:rPr>
          <w:rFonts w:ascii="標楷體" w:eastAsia="標楷體" w:hAnsi="標楷體" w:hint="eastAsia"/>
          <w:color w:val="000000" w:themeColor="text1"/>
          <w:sz w:val="28"/>
          <w:szCs w:val="28"/>
        </w:rPr>
        <w:t>7</w:t>
      </w:r>
      <w:r w:rsidR="00DA508D" w:rsidRPr="00EF1CD4">
        <w:rPr>
          <w:rFonts w:ascii="標楷體" w:eastAsia="標楷體" w:hAnsi="標楷體" w:hint="eastAsia"/>
          <w:color w:val="000000" w:themeColor="text1"/>
          <w:sz w:val="28"/>
          <w:szCs w:val="28"/>
        </w:rPr>
        <w:t>月</w:t>
      </w:r>
      <w:r w:rsidR="00E350B5" w:rsidRPr="00EF1CD4">
        <w:rPr>
          <w:rFonts w:ascii="標楷體" w:eastAsia="標楷體" w:hAnsi="標楷體" w:hint="eastAsia"/>
          <w:color w:val="000000" w:themeColor="text1"/>
          <w:sz w:val="28"/>
          <w:szCs w:val="28"/>
        </w:rPr>
        <w:t>31</w:t>
      </w:r>
      <w:r w:rsidR="00ED4BFA" w:rsidRPr="00EF1CD4">
        <w:rPr>
          <w:rFonts w:ascii="標楷體" w:eastAsia="標楷體" w:hAnsi="標楷體" w:hint="eastAsia"/>
          <w:color w:val="000000" w:themeColor="text1"/>
          <w:sz w:val="28"/>
          <w:szCs w:val="28"/>
        </w:rPr>
        <w:t>日</w:t>
      </w:r>
      <w:proofErr w:type="gramStart"/>
      <w:r w:rsidR="003D6D35">
        <w:rPr>
          <w:rFonts w:ascii="標楷體" w:eastAsia="標楷體" w:hAnsi="標楷體" w:hint="eastAsia"/>
          <w:color w:val="000000" w:themeColor="text1"/>
          <w:sz w:val="28"/>
          <w:szCs w:val="28"/>
        </w:rPr>
        <w:t>期間</w:t>
      </w:r>
      <w:r w:rsidR="00ED4BFA" w:rsidRPr="00EF1CD4">
        <w:rPr>
          <w:rFonts w:ascii="標楷體" w:eastAsia="標楷體" w:hAnsi="標楷體" w:hint="eastAsia"/>
          <w:color w:val="000000" w:themeColor="text1"/>
          <w:sz w:val="28"/>
          <w:szCs w:val="28"/>
        </w:rPr>
        <w:t>，</w:t>
      </w:r>
      <w:proofErr w:type="gramEnd"/>
      <w:r w:rsidR="00DD41D6" w:rsidRPr="00EF1CD4">
        <w:rPr>
          <w:rFonts w:ascii="標楷體" w:eastAsia="標楷體" w:hAnsi="標楷體" w:hint="eastAsia"/>
          <w:color w:val="000000" w:themeColor="text1"/>
          <w:sz w:val="28"/>
          <w:szCs w:val="28"/>
        </w:rPr>
        <w:t>以公文函</w:t>
      </w:r>
      <w:r w:rsidR="00DA508D" w:rsidRPr="00EF1CD4">
        <w:rPr>
          <w:rFonts w:ascii="標楷體" w:eastAsia="標楷體" w:hAnsi="標楷體" w:hint="eastAsia"/>
          <w:color w:val="000000" w:themeColor="text1"/>
          <w:sz w:val="28"/>
          <w:szCs w:val="28"/>
        </w:rPr>
        <w:t>送申請計畫書</w:t>
      </w:r>
      <w:r w:rsidR="005F1DFC" w:rsidRPr="00EF1CD4">
        <w:rPr>
          <w:rFonts w:ascii="標楷體" w:eastAsia="標楷體" w:hAnsi="標楷體" w:hint="eastAsia"/>
          <w:color w:val="000000" w:themeColor="text1"/>
          <w:sz w:val="28"/>
          <w:szCs w:val="28"/>
        </w:rPr>
        <w:t>(參酌附件2)</w:t>
      </w:r>
      <w:r w:rsidR="00DA508D" w:rsidRPr="00EF1CD4">
        <w:rPr>
          <w:rFonts w:ascii="標楷體" w:eastAsia="標楷體" w:hAnsi="標楷體" w:hint="eastAsia"/>
          <w:color w:val="000000" w:themeColor="text1"/>
          <w:sz w:val="28"/>
          <w:szCs w:val="28"/>
        </w:rPr>
        <w:t>1式</w:t>
      </w:r>
      <w:r w:rsidR="00E350B5" w:rsidRPr="00EF1CD4">
        <w:rPr>
          <w:rFonts w:ascii="標楷體" w:eastAsia="標楷體" w:hAnsi="標楷體" w:hint="eastAsia"/>
          <w:color w:val="000000" w:themeColor="text1"/>
          <w:sz w:val="28"/>
          <w:szCs w:val="28"/>
        </w:rPr>
        <w:t>14</w:t>
      </w:r>
      <w:r w:rsidR="00DA508D" w:rsidRPr="00EF1CD4">
        <w:rPr>
          <w:rFonts w:ascii="標楷體" w:eastAsia="標楷體" w:hAnsi="標楷體" w:hint="eastAsia"/>
          <w:color w:val="000000" w:themeColor="text1"/>
          <w:sz w:val="28"/>
          <w:szCs w:val="28"/>
        </w:rPr>
        <w:t>份及電子</w:t>
      </w:r>
      <w:proofErr w:type="gramStart"/>
      <w:r w:rsidR="00DA508D" w:rsidRPr="00EF1CD4">
        <w:rPr>
          <w:rFonts w:ascii="標楷體" w:eastAsia="標楷體" w:hAnsi="標楷體" w:hint="eastAsia"/>
          <w:color w:val="000000" w:themeColor="text1"/>
          <w:sz w:val="28"/>
          <w:szCs w:val="28"/>
        </w:rPr>
        <w:t>檔</w:t>
      </w:r>
      <w:proofErr w:type="gramEnd"/>
      <w:r w:rsidR="00DA508D" w:rsidRPr="00EF1CD4">
        <w:rPr>
          <w:rFonts w:ascii="標楷體" w:eastAsia="標楷體" w:hAnsi="標楷體" w:hint="eastAsia"/>
          <w:color w:val="000000" w:themeColor="text1"/>
          <w:sz w:val="28"/>
          <w:szCs w:val="28"/>
        </w:rPr>
        <w:t>1份向本會提出申請。</w:t>
      </w:r>
    </w:p>
    <w:p w:rsidR="00485377" w:rsidRPr="00EF1CD4" w:rsidRDefault="00A7638D" w:rsidP="00221EF0">
      <w:pPr>
        <w:spacing w:line="560" w:lineRule="exact"/>
        <w:jc w:val="both"/>
        <w:rPr>
          <w:rFonts w:ascii="標楷體" w:eastAsia="標楷體" w:hAnsi="標楷體"/>
          <w:color w:val="000000" w:themeColor="text1"/>
          <w:sz w:val="28"/>
          <w:szCs w:val="28"/>
        </w:rPr>
      </w:pPr>
      <w:r w:rsidRPr="00EF1CD4">
        <w:rPr>
          <w:rFonts w:ascii="標楷體" w:eastAsia="標楷體" w:hAnsi="標楷體" w:hint="eastAsia"/>
          <w:color w:val="000000" w:themeColor="text1"/>
          <w:sz w:val="28"/>
          <w:szCs w:val="28"/>
        </w:rPr>
        <w:t xml:space="preserve">  二、審查方式：</w:t>
      </w:r>
    </w:p>
    <w:p w:rsidR="00A7638D" w:rsidRPr="00EF1CD4" w:rsidRDefault="002E4367" w:rsidP="00221EF0">
      <w:pPr>
        <w:pStyle w:val="a3"/>
        <w:numPr>
          <w:ilvl w:val="0"/>
          <w:numId w:val="10"/>
        </w:numPr>
        <w:spacing w:line="560" w:lineRule="exact"/>
        <w:ind w:leftChars="0" w:left="1442" w:hanging="962"/>
        <w:jc w:val="both"/>
        <w:rPr>
          <w:rFonts w:ascii="標楷體" w:eastAsia="標楷體" w:hAnsi="標楷體"/>
          <w:color w:val="000000" w:themeColor="text1"/>
          <w:sz w:val="28"/>
          <w:szCs w:val="28"/>
        </w:rPr>
      </w:pPr>
      <w:r w:rsidRPr="00EF1CD4">
        <w:rPr>
          <w:rFonts w:ascii="標楷體" w:eastAsia="標楷體" w:hAnsi="標楷體" w:hint="eastAsia"/>
          <w:color w:val="000000" w:themeColor="text1"/>
          <w:sz w:val="28"/>
          <w:szCs w:val="28"/>
        </w:rPr>
        <w:t>由本會</w:t>
      </w:r>
      <w:proofErr w:type="gramStart"/>
      <w:r w:rsidRPr="00EF1CD4">
        <w:rPr>
          <w:rFonts w:ascii="標楷體" w:eastAsia="標楷體" w:hAnsi="標楷體" w:hint="eastAsia"/>
          <w:color w:val="000000" w:themeColor="text1"/>
          <w:sz w:val="28"/>
          <w:szCs w:val="28"/>
        </w:rPr>
        <w:t>遴</w:t>
      </w:r>
      <w:proofErr w:type="gramEnd"/>
      <w:r w:rsidRPr="00EF1CD4">
        <w:rPr>
          <w:rFonts w:ascii="標楷體" w:eastAsia="標楷體" w:hAnsi="標楷體" w:hint="eastAsia"/>
          <w:color w:val="000000" w:themeColor="text1"/>
          <w:sz w:val="28"/>
          <w:szCs w:val="28"/>
        </w:rPr>
        <w:t>邀</w:t>
      </w:r>
      <w:r w:rsidR="00F34801" w:rsidRPr="00EF1CD4">
        <w:rPr>
          <w:rFonts w:ascii="標楷體" w:eastAsia="標楷體" w:hAnsi="標楷體" w:hint="eastAsia"/>
          <w:color w:val="000000" w:themeColor="text1"/>
          <w:sz w:val="28"/>
          <w:szCs w:val="28"/>
        </w:rPr>
        <w:t>相關</w:t>
      </w:r>
      <w:r w:rsidR="00485377" w:rsidRPr="00EF1CD4">
        <w:rPr>
          <w:rFonts w:ascii="標楷體" w:eastAsia="標楷體" w:hAnsi="標楷體" w:hint="eastAsia"/>
          <w:color w:val="000000" w:themeColor="text1"/>
          <w:sz w:val="28"/>
          <w:szCs w:val="28"/>
        </w:rPr>
        <w:t>領域</w:t>
      </w:r>
      <w:r w:rsidR="00F34801" w:rsidRPr="00EF1CD4">
        <w:rPr>
          <w:rFonts w:ascii="標楷體" w:eastAsia="標楷體" w:hAnsi="標楷體" w:hint="eastAsia"/>
          <w:color w:val="000000" w:themeColor="text1"/>
          <w:sz w:val="28"/>
          <w:szCs w:val="28"/>
        </w:rPr>
        <w:t>(如: 原住民族教育</w:t>
      </w:r>
      <w:r w:rsidR="00ED4BFA" w:rsidRPr="00EF1CD4">
        <w:rPr>
          <w:rFonts w:ascii="標楷體" w:eastAsia="標楷體" w:hAnsi="標楷體" w:hint="eastAsia"/>
          <w:color w:val="000000" w:themeColor="text1"/>
          <w:sz w:val="28"/>
          <w:szCs w:val="28"/>
        </w:rPr>
        <w:t>、文化、歷史</w:t>
      </w:r>
      <w:r w:rsidR="00F34801" w:rsidRPr="00EF1CD4">
        <w:rPr>
          <w:rFonts w:ascii="標楷體" w:eastAsia="標楷體" w:hAnsi="標楷體" w:hint="eastAsia"/>
          <w:color w:val="000000" w:themeColor="text1"/>
          <w:sz w:val="28"/>
          <w:szCs w:val="28"/>
        </w:rPr>
        <w:t>、資訊</w:t>
      </w:r>
      <w:r w:rsidR="00ED4BFA" w:rsidRPr="00EF1CD4">
        <w:rPr>
          <w:rFonts w:ascii="標楷體" w:eastAsia="標楷體" w:hAnsi="標楷體" w:hint="eastAsia"/>
          <w:color w:val="000000" w:themeColor="text1"/>
          <w:sz w:val="28"/>
          <w:szCs w:val="28"/>
        </w:rPr>
        <w:t>、知識管理</w:t>
      </w:r>
      <w:r w:rsidR="00F34801" w:rsidRPr="00EF1CD4">
        <w:rPr>
          <w:rFonts w:ascii="標楷體" w:eastAsia="標楷體" w:hAnsi="標楷體" w:hint="eastAsia"/>
          <w:color w:val="000000" w:themeColor="text1"/>
          <w:sz w:val="28"/>
          <w:szCs w:val="28"/>
        </w:rPr>
        <w:t>、圖書、</w:t>
      </w:r>
      <w:r w:rsidR="00ED4BFA" w:rsidRPr="00EF1CD4">
        <w:rPr>
          <w:rFonts w:ascii="標楷體" w:eastAsia="標楷體" w:hAnsi="標楷體" w:hint="eastAsia"/>
          <w:color w:val="000000" w:themeColor="text1"/>
          <w:sz w:val="28"/>
          <w:szCs w:val="28"/>
        </w:rPr>
        <w:t>傳統智慧</w:t>
      </w:r>
      <w:r w:rsidR="00F34801" w:rsidRPr="00EF1CD4">
        <w:rPr>
          <w:rFonts w:ascii="標楷體" w:eastAsia="標楷體" w:hAnsi="標楷體" w:hint="eastAsia"/>
          <w:color w:val="000000" w:themeColor="text1"/>
          <w:sz w:val="28"/>
          <w:szCs w:val="28"/>
        </w:rPr>
        <w:t>授權等)</w:t>
      </w:r>
      <w:r w:rsidR="00485377" w:rsidRPr="00EF1CD4">
        <w:rPr>
          <w:rFonts w:ascii="標楷體" w:eastAsia="標楷體" w:hAnsi="標楷體" w:hint="eastAsia"/>
          <w:color w:val="000000" w:themeColor="text1"/>
          <w:sz w:val="28"/>
          <w:szCs w:val="28"/>
        </w:rPr>
        <w:t>之專家學者擔任審查委員召開審查會</w:t>
      </w:r>
      <w:r w:rsidR="00ED4BFA" w:rsidRPr="00EF1CD4">
        <w:rPr>
          <w:rFonts w:ascii="標楷體" w:eastAsia="標楷體" w:hAnsi="標楷體" w:hint="eastAsia"/>
          <w:color w:val="000000" w:themeColor="text1"/>
          <w:sz w:val="28"/>
          <w:szCs w:val="28"/>
        </w:rPr>
        <w:t>審查</w:t>
      </w:r>
      <w:r w:rsidR="00485377" w:rsidRPr="00EF1CD4">
        <w:rPr>
          <w:rFonts w:ascii="標楷體" w:eastAsia="標楷體" w:hAnsi="標楷體" w:hint="eastAsia"/>
          <w:color w:val="000000" w:themeColor="text1"/>
          <w:sz w:val="28"/>
          <w:szCs w:val="28"/>
        </w:rPr>
        <w:t>。</w:t>
      </w:r>
    </w:p>
    <w:p w:rsidR="00485377" w:rsidRPr="00EF1CD4" w:rsidRDefault="00485377" w:rsidP="00221EF0">
      <w:pPr>
        <w:pStyle w:val="a3"/>
        <w:numPr>
          <w:ilvl w:val="0"/>
          <w:numId w:val="10"/>
        </w:numPr>
        <w:spacing w:line="560" w:lineRule="exact"/>
        <w:ind w:leftChars="0" w:left="1442" w:hanging="962"/>
        <w:jc w:val="both"/>
        <w:rPr>
          <w:rFonts w:ascii="標楷體" w:eastAsia="標楷體" w:hAnsi="標楷體"/>
          <w:color w:val="000000" w:themeColor="text1"/>
          <w:sz w:val="28"/>
          <w:szCs w:val="28"/>
        </w:rPr>
      </w:pPr>
      <w:r w:rsidRPr="00EF1CD4">
        <w:rPr>
          <w:rFonts w:ascii="標楷體" w:eastAsia="標楷體" w:hAnsi="標楷體" w:hint="eastAsia"/>
          <w:color w:val="000000" w:themeColor="text1"/>
          <w:sz w:val="28"/>
          <w:szCs w:val="28"/>
        </w:rPr>
        <w:t>審查會召集人由本會指派之機關代表擔任。</w:t>
      </w:r>
    </w:p>
    <w:p w:rsidR="007767E9" w:rsidRPr="00EF1CD4" w:rsidRDefault="00594ACA" w:rsidP="00E819BD">
      <w:pPr>
        <w:pStyle w:val="a3"/>
        <w:numPr>
          <w:ilvl w:val="0"/>
          <w:numId w:val="10"/>
        </w:numPr>
        <w:spacing w:line="560" w:lineRule="exact"/>
        <w:ind w:leftChars="0" w:left="1446" w:hanging="964"/>
        <w:jc w:val="both"/>
        <w:rPr>
          <w:rFonts w:ascii="標楷體" w:eastAsia="標楷體" w:hAnsi="標楷體"/>
          <w:color w:val="000000" w:themeColor="text1"/>
          <w:sz w:val="28"/>
          <w:szCs w:val="28"/>
        </w:rPr>
      </w:pPr>
      <w:r w:rsidRPr="00EF1CD4">
        <w:rPr>
          <w:rFonts w:ascii="標楷體" w:eastAsia="標楷體" w:hAnsi="標楷體" w:hint="eastAsia"/>
          <w:color w:val="000000" w:themeColor="text1"/>
          <w:sz w:val="28"/>
          <w:szCs w:val="28"/>
        </w:rPr>
        <w:t>本會預計</w:t>
      </w:r>
      <w:r w:rsidR="00C51BEE" w:rsidRPr="00EF1CD4">
        <w:rPr>
          <w:rFonts w:ascii="標楷體" w:eastAsia="標楷體" w:hAnsi="標楷體" w:hint="eastAsia"/>
          <w:color w:val="000000" w:themeColor="text1"/>
          <w:sz w:val="28"/>
          <w:szCs w:val="28"/>
        </w:rPr>
        <w:t>於111年8月31日前召開審查會議，請</w:t>
      </w:r>
      <w:r w:rsidR="007767E9" w:rsidRPr="00EF1CD4">
        <w:rPr>
          <w:rFonts w:ascii="標楷體" w:eastAsia="標楷體" w:hAnsi="標楷體" w:hint="eastAsia"/>
          <w:color w:val="000000" w:themeColor="text1"/>
          <w:sz w:val="28"/>
          <w:szCs w:val="28"/>
        </w:rPr>
        <w:t>申請學校就提案內容</w:t>
      </w:r>
      <w:r w:rsidR="00C51BEE" w:rsidRPr="00EF1CD4">
        <w:rPr>
          <w:rFonts w:ascii="標楷體" w:eastAsia="標楷體" w:hAnsi="標楷體" w:hint="eastAsia"/>
          <w:color w:val="000000" w:themeColor="text1"/>
          <w:sz w:val="28"/>
          <w:szCs w:val="28"/>
        </w:rPr>
        <w:t>預先製作</w:t>
      </w:r>
      <w:r w:rsidR="007767E9" w:rsidRPr="00EF1CD4">
        <w:rPr>
          <w:rFonts w:ascii="標楷體" w:eastAsia="標楷體" w:hAnsi="標楷體" w:hint="eastAsia"/>
          <w:color w:val="000000" w:themeColor="text1"/>
          <w:sz w:val="28"/>
          <w:szCs w:val="28"/>
        </w:rPr>
        <w:t>簡報。</w:t>
      </w:r>
    </w:p>
    <w:p w:rsidR="00E4785F" w:rsidRPr="00EF1CD4" w:rsidRDefault="00A7638D" w:rsidP="00E819BD">
      <w:pPr>
        <w:spacing w:line="560" w:lineRule="exact"/>
        <w:jc w:val="both"/>
        <w:rPr>
          <w:rFonts w:ascii="標楷體" w:eastAsia="標楷體" w:hAnsi="標楷體"/>
          <w:color w:val="000000" w:themeColor="text1"/>
          <w:sz w:val="28"/>
          <w:szCs w:val="28"/>
        </w:rPr>
      </w:pPr>
      <w:r w:rsidRPr="00EF1CD4">
        <w:rPr>
          <w:rFonts w:ascii="標楷體" w:eastAsia="標楷體" w:hAnsi="標楷體" w:hint="eastAsia"/>
          <w:color w:val="000000" w:themeColor="text1"/>
          <w:sz w:val="28"/>
          <w:szCs w:val="28"/>
        </w:rPr>
        <w:t xml:space="preserve">  </w:t>
      </w:r>
      <w:r w:rsidR="00E4785F" w:rsidRPr="00EF1CD4">
        <w:rPr>
          <w:rFonts w:ascii="標楷體" w:eastAsia="標楷體" w:hAnsi="標楷體" w:hint="eastAsia"/>
          <w:color w:val="000000" w:themeColor="text1"/>
          <w:sz w:val="28"/>
          <w:szCs w:val="28"/>
        </w:rPr>
        <w:t>三、審查項目</w:t>
      </w:r>
      <w:r w:rsidRPr="00EF1CD4">
        <w:rPr>
          <w:rFonts w:ascii="標楷體" w:eastAsia="標楷體" w:hAnsi="標楷體" w:hint="eastAsia"/>
          <w:color w:val="000000" w:themeColor="text1"/>
          <w:sz w:val="28"/>
          <w:szCs w:val="28"/>
        </w:rPr>
        <w:t>：</w:t>
      </w:r>
    </w:p>
    <w:p w:rsidR="00E4785F" w:rsidRPr="00EF1CD4" w:rsidRDefault="003F4BD8" w:rsidP="00E819BD">
      <w:pPr>
        <w:pStyle w:val="a3"/>
        <w:numPr>
          <w:ilvl w:val="0"/>
          <w:numId w:val="19"/>
        </w:numPr>
        <w:spacing w:line="560" w:lineRule="exact"/>
        <w:ind w:leftChars="0"/>
        <w:jc w:val="both"/>
        <w:rPr>
          <w:rFonts w:ascii="標楷體" w:eastAsia="標楷體" w:hAnsi="標楷體"/>
          <w:color w:val="000000" w:themeColor="text1"/>
          <w:sz w:val="28"/>
          <w:szCs w:val="28"/>
        </w:rPr>
      </w:pPr>
      <w:r w:rsidRPr="00EF1CD4">
        <w:rPr>
          <w:rFonts w:ascii="標楷體" w:eastAsia="標楷體" w:hAnsi="標楷體" w:hint="eastAsia"/>
          <w:color w:val="000000" w:themeColor="text1"/>
          <w:sz w:val="28"/>
          <w:szCs w:val="28"/>
        </w:rPr>
        <w:t>計畫之可行性與研究、應用價值</w:t>
      </w:r>
      <w:r w:rsidR="00F34801" w:rsidRPr="00EF1CD4">
        <w:rPr>
          <w:rFonts w:ascii="標楷體" w:eastAsia="標楷體" w:hAnsi="標楷體" w:hint="eastAsia"/>
          <w:color w:val="000000" w:themeColor="text1"/>
          <w:sz w:val="28"/>
          <w:szCs w:val="28"/>
        </w:rPr>
        <w:t>(1</w:t>
      </w:r>
      <w:r w:rsidR="00ED4BFA" w:rsidRPr="00EF1CD4">
        <w:rPr>
          <w:rFonts w:ascii="標楷體" w:eastAsia="標楷體" w:hAnsi="標楷體" w:hint="eastAsia"/>
          <w:color w:val="000000" w:themeColor="text1"/>
          <w:sz w:val="28"/>
          <w:szCs w:val="28"/>
        </w:rPr>
        <w:t>0</w:t>
      </w:r>
      <w:r w:rsidR="00F34801" w:rsidRPr="00EF1CD4">
        <w:rPr>
          <w:rFonts w:ascii="標楷體" w:eastAsia="標楷體" w:hAnsi="標楷體" w:hint="eastAsia"/>
          <w:color w:val="000000" w:themeColor="text1"/>
          <w:sz w:val="28"/>
          <w:szCs w:val="28"/>
        </w:rPr>
        <w:t>%)</w:t>
      </w:r>
      <w:r w:rsidRPr="00EF1CD4">
        <w:rPr>
          <w:rFonts w:ascii="標楷體" w:eastAsia="標楷體" w:hAnsi="標楷體" w:hint="eastAsia"/>
          <w:color w:val="000000" w:themeColor="text1"/>
          <w:sz w:val="28"/>
          <w:szCs w:val="28"/>
        </w:rPr>
        <w:t>。</w:t>
      </w:r>
    </w:p>
    <w:p w:rsidR="00E4785F" w:rsidRPr="00EF1CD4" w:rsidRDefault="003F4BD8" w:rsidP="00E819BD">
      <w:pPr>
        <w:pStyle w:val="a3"/>
        <w:numPr>
          <w:ilvl w:val="0"/>
          <w:numId w:val="19"/>
        </w:numPr>
        <w:spacing w:line="560" w:lineRule="exact"/>
        <w:ind w:leftChars="0"/>
        <w:jc w:val="both"/>
        <w:rPr>
          <w:rFonts w:ascii="標楷體" w:eastAsia="標楷體" w:hAnsi="標楷體"/>
          <w:color w:val="000000" w:themeColor="text1"/>
          <w:sz w:val="28"/>
          <w:szCs w:val="28"/>
        </w:rPr>
      </w:pPr>
      <w:r w:rsidRPr="00EF1CD4">
        <w:rPr>
          <w:rFonts w:ascii="標楷體" w:eastAsia="標楷體" w:hAnsi="標楷體" w:hint="eastAsia"/>
          <w:color w:val="000000" w:themeColor="text1"/>
          <w:sz w:val="28"/>
          <w:szCs w:val="28"/>
        </w:rPr>
        <w:t>計畫之執行規劃</w:t>
      </w:r>
      <w:r w:rsidR="001F2DC1" w:rsidRPr="00EF1CD4">
        <w:rPr>
          <w:rFonts w:ascii="標楷體" w:eastAsia="標楷體" w:hAnsi="標楷體" w:hint="eastAsia"/>
          <w:color w:val="000000" w:themeColor="text1"/>
          <w:sz w:val="28"/>
          <w:szCs w:val="28"/>
        </w:rPr>
        <w:t>，如執行方法、執行進度規劃及查核點、預期成果等</w:t>
      </w:r>
      <w:r w:rsidR="00F34801" w:rsidRPr="00EF1CD4">
        <w:rPr>
          <w:rFonts w:ascii="標楷體" w:eastAsia="標楷體" w:hAnsi="標楷體" w:hint="eastAsia"/>
          <w:color w:val="000000" w:themeColor="text1"/>
          <w:sz w:val="28"/>
          <w:szCs w:val="28"/>
        </w:rPr>
        <w:t>(15%)</w:t>
      </w:r>
      <w:r w:rsidRPr="00EF1CD4">
        <w:rPr>
          <w:rFonts w:ascii="標楷體" w:eastAsia="標楷體" w:hAnsi="標楷體" w:hint="eastAsia"/>
          <w:color w:val="000000" w:themeColor="text1"/>
          <w:sz w:val="28"/>
          <w:szCs w:val="28"/>
        </w:rPr>
        <w:t>。</w:t>
      </w:r>
    </w:p>
    <w:p w:rsidR="00E4785F" w:rsidRPr="00EF1CD4" w:rsidRDefault="001F2DC1" w:rsidP="00E819BD">
      <w:pPr>
        <w:pStyle w:val="a3"/>
        <w:numPr>
          <w:ilvl w:val="0"/>
          <w:numId w:val="19"/>
        </w:numPr>
        <w:spacing w:line="560" w:lineRule="exact"/>
        <w:ind w:leftChars="0"/>
        <w:jc w:val="both"/>
        <w:rPr>
          <w:rFonts w:ascii="標楷體" w:eastAsia="標楷體" w:hAnsi="標楷體"/>
          <w:color w:val="000000" w:themeColor="text1"/>
          <w:sz w:val="28"/>
          <w:szCs w:val="28"/>
        </w:rPr>
      </w:pPr>
      <w:r w:rsidRPr="00EF1CD4">
        <w:rPr>
          <w:rFonts w:ascii="標楷體" w:eastAsia="標楷體" w:hAnsi="標楷體" w:hint="eastAsia"/>
          <w:color w:val="000000" w:themeColor="text1"/>
          <w:sz w:val="28"/>
          <w:szCs w:val="28"/>
        </w:rPr>
        <w:t>執行團隊之組織架構、成員與本計畫相關之資歷、專業能力與調合</w:t>
      </w:r>
      <w:r w:rsidR="00F34801" w:rsidRPr="00EF1CD4">
        <w:rPr>
          <w:rFonts w:ascii="標楷體" w:eastAsia="標楷體" w:hAnsi="標楷體" w:hint="eastAsia"/>
          <w:color w:val="000000" w:themeColor="text1"/>
          <w:sz w:val="28"/>
          <w:szCs w:val="28"/>
        </w:rPr>
        <w:t>(15%)</w:t>
      </w:r>
      <w:r w:rsidRPr="00EF1CD4">
        <w:rPr>
          <w:rFonts w:ascii="標楷體" w:eastAsia="標楷體" w:hAnsi="標楷體" w:hint="eastAsia"/>
          <w:color w:val="000000" w:themeColor="text1"/>
          <w:sz w:val="28"/>
          <w:szCs w:val="28"/>
        </w:rPr>
        <w:t>。</w:t>
      </w:r>
    </w:p>
    <w:p w:rsidR="00E4785F" w:rsidRPr="00EF1CD4" w:rsidRDefault="001F2DC1" w:rsidP="00E819BD">
      <w:pPr>
        <w:pStyle w:val="a3"/>
        <w:numPr>
          <w:ilvl w:val="0"/>
          <w:numId w:val="19"/>
        </w:numPr>
        <w:spacing w:line="560" w:lineRule="exact"/>
        <w:ind w:leftChars="0"/>
        <w:jc w:val="both"/>
        <w:rPr>
          <w:rFonts w:ascii="標楷體" w:eastAsia="標楷體" w:hAnsi="標楷體"/>
          <w:color w:val="000000" w:themeColor="text1"/>
          <w:sz w:val="28"/>
          <w:szCs w:val="28"/>
        </w:rPr>
      </w:pPr>
      <w:r w:rsidRPr="00EF1CD4">
        <w:rPr>
          <w:rFonts w:ascii="標楷體" w:eastAsia="標楷體" w:hAnsi="標楷體" w:hint="eastAsia"/>
          <w:color w:val="000000" w:themeColor="text1"/>
          <w:sz w:val="28"/>
          <w:szCs w:val="28"/>
        </w:rPr>
        <w:lastRenderedPageBreak/>
        <w:t>與原住民族部落合作之協調性</w:t>
      </w:r>
      <w:r w:rsidR="00745C02" w:rsidRPr="00EF1CD4">
        <w:rPr>
          <w:rFonts w:ascii="標楷體" w:eastAsia="標楷體" w:hAnsi="標楷體" w:hint="eastAsia"/>
          <w:color w:val="000000" w:themeColor="text1"/>
          <w:sz w:val="28"/>
          <w:szCs w:val="28"/>
        </w:rPr>
        <w:t>及適切性</w:t>
      </w:r>
      <w:r w:rsidR="00F34801" w:rsidRPr="00EF1CD4">
        <w:rPr>
          <w:rFonts w:ascii="標楷體" w:eastAsia="標楷體" w:hAnsi="標楷體" w:hint="eastAsia"/>
          <w:color w:val="000000" w:themeColor="text1"/>
          <w:sz w:val="28"/>
          <w:szCs w:val="28"/>
        </w:rPr>
        <w:t>(</w:t>
      </w:r>
      <w:r w:rsidR="00ED4BFA" w:rsidRPr="00EF1CD4">
        <w:rPr>
          <w:rFonts w:ascii="標楷體" w:eastAsia="標楷體" w:hAnsi="標楷體" w:hint="eastAsia"/>
          <w:color w:val="000000" w:themeColor="text1"/>
          <w:sz w:val="28"/>
          <w:szCs w:val="28"/>
        </w:rPr>
        <w:t>20</w:t>
      </w:r>
      <w:r w:rsidR="00F34801" w:rsidRPr="00EF1CD4">
        <w:rPr>
          <w:rFonts w:ascii="標楷體" w:eastAsia="標楷體" w:hAnsi="標楷體" w:hint="eastAsia"/>
          <w:color w:val="000000" w:themeColor="text1"/>
          <w:sz w:val="28"/>
          <w:szCs w:val="28"/>
        </w:rPr>
        <w:t>%)</w:t>
      </w:r>
      <w:r w:rsidRPr="00EF1CD4">
        <w:rPr>
          <w:rFonts w:ascii="標楷體" w:eastAsia="標楷體" w:hAnsi="標楷體" w:hint="eastAsia"/>
          <w:color w:val="000000" w:themeColor="text1"/>
          <w:sz w:val="28"/>
          <w:szCs w:val="28"/>
        </w:rPr>
        <w:t>。</w:t>
      </w:r>
    </w:p>
    <w:p w:rsidR="00E4785F" w:rsidRPr="00EF1CD4" w:rsidRDefault="00C91701" w:rsidP="00E819BD">
      <w:pPr>
        <w:pStyle w:val="a3"/>
        <w:numPr>
          <w:ilvl w:val="0"/>
          <w:numId w:val="19"/>
        </w:numPr>
        <w:spacing w:line="560" w:lineRule="exact"/>
        <w:ind w:leftChars="0"/>
        <w:jc w:val="both"/>
        <w:rPr>
          <w:rFonts w:ascii="標楷體" w:eastAsia="標楷體" w:hAnsi="標楷體"/>
          <w:color w:val="000000" w:themeColor="text1"/>
          <w:sz w:val="28"/>
          <w:szCs w:val="28"/>
        </w:rPr>
      </w:pPr>
      <w:r w:rsidRPr="00EF1CD4">
        <w:rPr>
          <w:rFonts w:ascii="標楷體" w:eastAsia="標楷體" w:hAnsi="標楷體" w:hint="eastAsia"/>
          <w:color w:val="000000" w:themeColor="text1"/>
          <w:sz w:val="28"/>
          <w:szCs w:val="28"/>
        </w:rPr>
        <w:t>研究中心之營運管理規範</w:t>
      </w:r>
      <w:r w:rsidR="00F34801" w:rsidRPr="00EF1CD4">
        <w:rPr>
          <w:rFonts w:ascii="標楷體" w:eastAsia="標楷體" w:hAnsi="標楷體" w:hint="eastAsia"/>
          <w:color w:val="000000" w:themeColor="text1"/>
          <w:sz w:val="28"/>
          <w:szCs w:val="28"/>
        </w:rPr>
        <w:t>(1</w:t>
      </w:r>
      <w:r w:rsidR="00ED4BFA" w:rsidRPr="00EF1CD4">
        <w:rPr>
          <w:rFonts w:ascii="標楷體" w:eastAsia="標楷體" w:hAnsi="標楷體" w:hint="eastAsia"/>
          <w:color w:val="000000" w:themeColor="text1"/>
          <w:sz w:val="28"/>
          <w:szCs w:val="28"/>
        </w:rPr>
        <w:t>5</w:t>
      </w:r>
      <w:r w:rsidR="00F34801" w:rsidRPr="00EF1CD4">
        <w:rPr>
          <w:rFonts w:ascii="標楷體" w:eastAsia="標楷體" w:hAnsi="標楷體" w:hint="eastAsia"/>
          <w:color w:val="000000" w:themeColor="text1"/>
          <w:sz w:val="28"/>
          <w:szCs w:val="28"/>
        </w:rPr>
        <w:t>%)</w:t>
      </w:r>
      <w:r w:rsidR="008C1C0D" w:rsidRPr="00EF1CD4">
        <w:rPr>
          <w:rFonts w:ascii="標楷體" w:eastAsia="標楷體" w:hAnsi="標楷體" w:hint="eastAsia"/>
          <w:color w:val="000000" w:themeColor="text1"/>
          <w:sz w:val="28"/>
          <w:szCs w:val="28"/>
        </w:rPr>
        <w:t>。</w:t>
      </w:r>
    </w:p>
    <w:p w:rsidR="00E4785F" w:rsidRPr="00EF1CD4" w:rsidRDefault="001F2DC1" w:rsidP="00E819BD">
      <w:pPr>
        <w:pStyle w:val="a3"/>
        <w:numPr>
          <w:ilvl w:val="0"/>
          <w:numId w:val="19"/>
        </w:numPr>
        <w:spacing w:line="560" w:lineRule="exact"/>
        <w:ind w:leftChars="0"/>
        <w:jc w:val="both"/>
        <w:rPr>
          <w:rFonts w:ascii="標楷體" w:eastAsia="標楷體" w:hAnsi="標楷體"/>
          <w:color w:val="000000" w:themeColor="text1"/>
          <w:sz w:val="28"/>
          <w:szCs w:val="28"/>
        </w:rPr>
      </w:pPr>
      <w:r w:rsidRPr="00EF1CD4">
        <w:rPr>
          <w:rFonts w:ascii="標楷體" w:eastAsia="標楷體" w:hAnsi="標楷體" w:hint="eastAsia"/>
          <w:color w:val="000000" w:themeColor="text1"/>
          <w:sz w:val="28"/>
          <w:szCs w:val="28"/>
        </w:rPr>
        <w:t>經費編列之合理性</w:t>
      </w:r>
      <w:r w:rsidR="00F34801" w:rsidRPr="00EF1CD4">
        <w:rPr>
          <w:rFonts w:ascii="標楷體" w:eastAsia="標楷體" w:hAnsi="標楷體" w:hint="eastAsia"/>
          <w:color w:val="000000" w:themeColor="text1"/>
          <w:sz w:val="28"/>
          <w:szCs w:val="28"/>
        </w:rPr>
        <w:t>(15%)</w:t>
      </w:r>
      <w:r w:rsidRPr="00EF1CD4">
        <w:rPr>
          <w:rFonts w:ascii="標楷體" w:eastAsia="標楷體" w:hAnsi="標楷體" w:hint="eastAsia"/>
          <w:color w:val="000000" w:themeColor="text1"/>
          <w:sz w:val="28"/>
          <w:szCs w:val="28"/>
        </w:rPr>
        <w:t>。</w:t>
      </w:r>
    </w:p>
    <w:p w:rsidR="001F2DC1" w:rsidRPr="00EF1CD4" w:rsidRDefault="001F2DC1" w:rsidP="00E819BD">
      <w:pPr>
        <w:pStyle w:val="a3"/>
        <w:numPr>
          <w:ilvl w:val="0"/>
          <w:numId w:val="19"/>
        </w:numPr>
        <w:spacing w:line="560" w:lineRule="exact"/>
        <w:ind w:leftChars="0" w:left="958" w:hanging="482"/>
        <w:jc w:val="both"/>
        <w:rPr>
          <w:rFonts w:ascii="標楷體" w:eastAsia="標楷體" w:hAnsi="標楷體"/>
          <w:color w:val="000000" w:themeColor="text1"/>
          <w:sz w:val="28"/>
          <w:szCs w:val="28"/>
        </w:rPr>
      </w:pPr>
      <w:r w:rsidRPr="00EF1CD4">
        <w:rPr>
          <w:rFonts w:ascii="標楷體" w:eastAsia="標楷體" w:hAnsi="標楷體" w:hint="eastAsia"/>
          <w:color w:val="000000" w:themeColor="text1"/>
          <w:sz w:val="28"/>
          <w:szCs w:val="28"/>
        </w:rPr>
        <w:t>計畫預期效益</w:t>
      </w:r>
      <w:r w:rsidR="00F34801" w:rsidRPr="00EF1CD4">
        <w:rPr>
          <w:rFonts w:ascii="標楷體" w:eastAsia="標楷體" w:hAnsi="標楷體" w:hint="eastAsia"/>
          <w:color w:val="000000" w:themeColor="text1"/>
          <w:sz w:val="28"/>
          <w:szCs w:val="28"/>
        </w:rPr>
        <w:t>(1</w:t>
      </w:r>
      <w:r w:rsidR="00ED4BFA" w:rsidRPr="00EF1CD4">
        <w:rPr>
          <w:rFonts w:ascii="標楷體" w:eastAsia="標楷體" w:hAnsi="標楷體" w:hint="eastAsia"/>
          <w:color w:val="000000" w:themeColor="text1"/>
          <w:sz w:val="28"/>
          <w:szCs w:val="28"/>
        </w:rPr>
        <w:t>0</w:t>
      </w:r>
      <w:r w:rsidR="00F34801" w:rsidRPr="00EF1CD4">
        <w:rPr>
          <w:rFonts w:ascii="標楷體" w:eastAsia="標楷體" w:hAnsi="標楷體" w:hint="eastAsia"/>
          <w:color w:val="000000" w:themeColor="text1"/>
          <w:sz w:val="28"/>
          <w:szCs w:val="28"/>
        </w:rPr>
        <w:t>%)</w:t>
      </w:r>
      <w:r w:rsidRPr="00EF1CD4">
        <w:rPr>
          <w:rFonts w:ascii="標楷體" w:eastAsia="標楷體" w:hAnsi="標楷體" w:hint="eastAsia"/>
          <w:color w:val="000000" w:themeColor="text1"/>
          <w:sz w:val="28"/>
          <w:szCs w:val="28"/>
        </w:rPr>
        <w:t>。</w:t>
      </w:r>
    </w:p>
    <w:p w:rsidR="00FD00B6" w:rsidRPr="00EF1CD4" w:rsidRDefault="00E819BD" w:rsidP="00221EF0">
      <w:pPr>
        <w:spacing w:line="560" w:lineRule="exact"/>
        <w:jc w:val="both"/>
        <w:rPr>
          <w:rFonts w:ascii="標楷體" w:eastAsia="標楷體" w:hAnsi="標楷體"/>
          <w:color w:val="000000" w:themeColor="text1"/>
          <w:sz w:val="28"/>
          <w:szCs w:val="28"/>
        </w:rPr>
      </w:pPr>
      <w:r w:rsidRPr="00EF1CD4">
        <w:rPr>
          <w:rFonts w:ascii="標楷體" w:eastAsia="標楷體" w:hAnsi="標楷體" w:hint="eastAsia"/>
          <w:color w:val="000000" w:themeColor="text1"/>
          <w:sz w:val="28"/>
          <w:szCs w:val="28"/>
        </w:rPr>
        <w:t>捌</w:t>
      </w:r>
      <w:r w:rsidR="00FD00B6" w:rsidRPr="00EF1CD4">
        <w:rPr>
          <w:rFonts w:ascii="標楷體" w:eastAsia="標楷體" w:hAnsi="標楷體" w:hint="eastAsia"/>
          <w:color w:val="000000" w:themeColor="text1"/>
          <w:sz w:val="28"/>
          <w:szCs w:val="28"/>
        </w:rPr>
        <w:t>、</w:t>
      </w:r>
      <w:r w:rsidR="001D42B2" w:rsidRPr="00EF1CD4">
        <w:rPr>
          <w:rFonts w:ascii="標楷體" w:eastAsia="標楷體" w:hAnsi="標楷體" w:hint="eastAsia"/>
          <w:color w:val="000000" w:themeColor="text1"/>
          <w:sz w:val="28"/>
          <w:szCs w:val="28"/>
        </w:rPr>
        <w:t>經費撥付</w:t>
      </w:r>
      <w:r w:rsidR="00EE5EBB" w:rsidRPr="00EF1CD4">
        <w:rPr>
          <w:rFonts w:ascii="標楷體" w:eastAsia="標楷體" w:hAnsi="標楷體" w:hint="eastAsia"/>
          <w:color w:val="000000" w:themeColor="text1"/>
          <w:sz w:val="28"/>
          <w:szCs w:val="28"/>
        </w:rPr>
        <w:t>、支用</w:t>
      </w:r>
      <w:r w:rsidR="001D42B2" w:rsidRPr="00EF1CD4">
        <w:rPr>
          <w:rFonts w:ascii="標楷體" w:eastAsia="標楷體" w:hAnsi="標楷體" w:hint="eastAsia"/>
          <w:color w:val="000000" w:themeColor="text1"/>
          <w:sz w:val="28"/>
          <w:szCs w:val="28"/>
        </w:rPr>
        <w:t>及核銷</w:t>
      </w:r>
      <w:r w:rsidR="009E1C25" w:rsidRPr="00EF1CD4">
        <w:rPr>
          <w:rFonts w:ascii="標楷體" w:eastAsia="標楷體" w:hAnsi="標楷體" w:hint="eastAsia"/>
          <w:color w:val="000000" w:themeColor="text1"/>
          <w:sz w:val="28"/>
          <w:szCs w:val="28"/>
        </w:rPr>
        <w:t>：</w:t>
      </w:r>
    </w:p>
    <w:p w:rsidR="00DD6677" w:rsidRPr="00EF1CD4" w:rsidRDefault="00DD6677" w:rsidP="00221EF0">
      <w:pPr>
        <w:spacing w:line="560" w:lineRule="exact"/>
        <w:jc w:val="both"/>
        <w:rPr>
          <w:rFonts w:ascii="標楷體" w:eastAsia="標楷體" w:hAnsi="標楷體"/>
          <w:color w:val="000000" w:themeColor="text1"/>
          <w:sz w:val="28"/>
          <w:szCs w:val="28"/>
        </w:rPr>
      </w:pPr>
      <w:r w:rsidRPr="00EF1CD4">
        <w:rPr>
          <w:rFonts w:ascii="標楷體" w:eastAsia="標楷體" w:hAnsi="標楷體" w:hint="eastAsia"/>
          <w:color w:val="000000" w:themeColor="text1"/>
          <w:sz w:val="28"/>
          <w:szCs w:val="28"/>
        </w:rPr>
        <w:t xml:space="preserve">  一、經費撥付：</w:t>
      </w:r>
    </w:p>
    <w:p w:rsidR="00DD6677" w:rsidRPr="00EF1CD4" w:rsidRDefault="00DD6677" w:rsidP="00221EF0">
      <w:pPr>
        <w:pStyle w:val="a3"/>
        <w:numPr>
          <w:ilvl w:val="0"/>
          <w:numId w:val="2"/>
        </w:numPr>
        <w:spacing w:line="560" w:lineRule="exact"/>
        <w:ind w:leftChars="0" w:left="1484" w:hanging="1004"/>
        <w:jc w:val="both"/>
        <w:rPr>
          <w:rFonts w:ascii="標楷體" w:eastAsia="標楷體" w:hAnsi="標楷體"/>
          <w:color w:val="000000" w:themeColor="text1"/>
          <w:sz w:val="28"/>
          <w:szCs w:val="28"/>
        </w:rPr>
      </w:pPr>
      <w:proofErr w:type="gramStart"/>
      <w:r w:rsidRPr="00EF1CD4">
        <w:rPr>
          <w:rFonts w:ascii="標楷體" w:eastAsia="標楷體" w:hAnsi="標楷體" w:hint="eastAsia"/>
          <w:color w:val="000000" w:themeColor="text1"/>
          <w:sz w:val="28"/>
          <w:szCs w:val="28"/>
        </w:rPr>
        <w:t>第1期款</w:t>
      </w:r>
      <w:proofErr w:type="gramEnd"/>
      <w:r w:rsidRPr="00EF1CD4">
        <w:rPr>
          <w:rFonts w:ascii="標楷體" w:eastAsia="標楷體" w:hAnsi="標楷體" w:hint="eastAsia"/>
          <w:color w:val="000000" w:themeColor="text1"/>
          <w:sz w:val="28"/>
          <w:szCs w:val="28"/>
        </w:rPr>
        <w:t>：本計畫補助款分2期撥付，</w:t>
      </w:r>
      <w:proofErr w:type="gramStart"/>
      <w:r w:rsidRPr="00EF1CD4">
        <w:rPr>
          <w:rFonts w:ascii="標楷體" w:eastAsia="標楷體" w:hAnsi="標楷體" w:hint="eastAsia"/>
          <w:color w:val="000000" w:themeColor="text1"/>
          <w:sz w:val="28"/>
          <w:szCs w:val="28"/>
        </w:rPr>
        <w:t>第1期款</w:t>
      </w:r>
      <w:proofErr w:type="gramEnd"/>
      <w:r w:rsidRPr="00EF1CD4">
        <w:rPr>
          <w:rFonts w:ascii="標楷體" w:eastAsia="標楷體" w:hAnsi="標楷體" w:hint="eastAsia"/>
          <w:color w:val="000000" w:themeColor="text1"/>
          <w:sz w:val="28"/>
          <w:szCs w:val="28"/>
        </w:rPr>
        <w:t>撥付核定經費之</w:t>
      </w:r>
      <w:r w:rsidR="00ED4BFA" w:rsidRPr="00EF1CD4">
        <w:rPr>
          <w:rFonts w:ascii="標楷體" w:eastAsia="標楷體" w:hAnsi="標楷體" w:hint="eastAsia"/>
          <w:color w:val="000000" w:themeColor="text1"/>
          <w:sz w:val="28"/>
          <w:szCs w:val="28"/>
        </w:rPr>
        <w:t>50</w:t>
      </w:r>
      <w:r w:rsidRPr="00EF1CD4">
        <w:rPr>
          <w:rFonts w:ascii="標楷體" w:eastAsia="標楷體" w:hAnsi="標楷體" w:hint="eastAsia"/>
          <w:color w:val="000000" w:themeColor="text1"/>
          <w:sz w:val="28"/>
          <w:szCs w:val="28"/>
        </w:rPr>
        <w:t>%</w:t>
      </w:r>
      <w:r w:rsidR="00ED4BFA" w:rsidRPr="00EF1CD4">
        <w:rPr>
          <w:rFonts w:ascii="標楷體" w:eastAsia="標楷體" w:hAnsi="標楷體" w:hint="eastAsia"/>
          <w:color w:val="000000" w:themeColor="text1"/>
          <w:sz w:val="28"/>
          <w:szCs w:val="28"/>
        </w:rPr>
        <w:t>，受補助學校於本會核定後，檢</w:t>
      </w:r>
      <w:r w:rsidRPr="00EF1CD4">
        <w:rPr>
          <w:rFonts w:ascii="標楷體" w:eastAsia="標楷體" w:hAnsi="標楷體" w:hint="eastAsia"/>
          <w:color w:val="000000" w:themeColor="text1"/>
          <w:sz w:val="28"/>
          <w:szCs w:val="28"/>
        </w:rPr>
        <w:t>送</w:t>
      </w:r>
      <w:proofErr w:type="gramStart"/>
      <w:r w:rsidRPr="00EF1CD4">
        <w:rPr>
          <w:rFonts w:ascii="標楷體" w:eastAsia="標楷體" w:hAnsi="標楷體" w:hint="eastAsia"/>
          <w:color w:val="000000" w:themeColor="text1"/>
          <w:sz w:val="28"/>
          <w:szCs w:val="28"/>
        </w:rPr>
        <w:t>第1期款領</w:t>
      </w:r>
      <w:proofErr w:type="gramEnd"/>
      <w:r w:rsidRPr="00EF1CD4">
        <w:rPr>
          <w:rFonts w:ascii="標楷體" w:eastAsia="標楷體" w:hAnsi="標楷體" w:hint="eastAsia"/>
          <w:color w:val="000000" w:themeColor="text1"/>
          <w:sz w:val="28"/>
          <w:szCs w:val="28"/>
        </w:rPr>
        <w:t>據至本會請領第1期補助款。</w:t>
      </w:r>
    </w:p>
    <w:p w:rsidR="00DD6677" w:rsidRPr="00EF1CD4" w:rsidRDefault="00DD6677" w:rsidP="00221EF0">
      <w:pPr>
        <w:pStyle w:val="a3"/>
        <w:numPr>
          <w:ilvl w:val="0"/>
          <w:numId w:val="2"/>
        </w:numPr>
        <w:spacing w:line="560" w:lineRule="exact"/>
        <w:ind w:leftChars="0" w:left="1484" w:hanging="1004"/>
        <w:jc w:val="both"/>
        <w:rPr>
          <w:rFonts w:ascii="標楷體" w:eastAsia="標楷體" w:hAnsi="標楷體"/>
          <w:color w:val="000000" w:themeColor="text1"/>
          <w:sz w:val="28"/>
          <w:szCs w:val="28"/>
        </w:rPr>
      </w:pPr>
      <w:proofErr w:type="gramStart"/>
      <w:r w:rsidRPr="00EF1CD4">
        <w:rPr>
          <w:rFonts w:ascii="標楷體" w:eastAsia="標楷體" w:hAnsi="標楷體" w:hint="eastAsia"/>
          <w:color w:val="000000" w:themeColor="text1"/>
          <w:sz w:val="28"/>
          <w:szCs w:val="28"/>
        </w:rPr>
        <w:t>第2期款</w:t>
      </w:r>
      <w:proofErr w:type="gramEnd"/>
      <w:r w:rsidRPr="00EF1CD4">
        <w:rPr>
          <w:rFonts w:ascii="標楷體" w:eastAsia="標楷體" w:hAnsi="標楷體" w:hint="eastAsia"/>
          <w:color w:val="000000" w:themeColor="text1"/>
          <w:sz w:val="28"/>
          <w:szCs w:val="28"/>
        </w:rPr>
        <w:t>：</w:t>
      </w:r>
      <w:proofErr w:type="gramStart"/>
      <w:r w:rsidR="009A6885" w:rsidRPr="00EF1CD4">
        <w:rPr>
          <w:rFonts w:ascii="標楷體" w:eastAsia="標楷體" w:hAnsi="標楷體" w:hint="eastAsia"/>
          <w:color w:val="000000" w:themeColor="text1"/>
          <w:sz w:val="28"/>
          <w:szCs w:val="28"/>
        </w:rPr>
        <w:t>第1期款</w:t>
      </w:r>
      <w:proofErr w:type="gramEnd"/>
      <w:r w:rsidR="009A6885" w:rsidRPr="00EF1CD4">
        <w:rPr>
          <w:rFonts w:ascii="標楷體" w:eastAsia="標楷體" w:hAnsi="標楷體" w:hint="eastAsia"/>
          <w:color w:val="000000" w:themeColor="text1"/>
          <w:sz w:val="28"/>
          <w:szCs w:val="28"/>
        </w:rPr>
        <w:t>執行率達</w:t>
      </w:r>
      <w:r w:rsidR="00745C02" w:rsidRPr="00EF1CD4">
        <w:rPr>
          <w:rFonts w:ascii="標楷體" w:eastAsia="標楷體" w:hAnsi="標楷體" w:hint="eastAsia"/>
          <w:color w:val="000000" w:themeColor="text1"/>
          <w:sz w:val="28"/>
          <w:szCs w:val="28"/>
        </w:rPr>
        <w:t>80</w:t>
      </w:r>
      <w:r w:rsidR="009A6885" w:rsidRPr="00EF1CD4">
        <w:rPr>
          <w:rFonts w:ascii="標楷體" w:eastAsia="標楷體" w:hAnsi="標楷體" w:hint="eastAsia"/>
          <w:color w:val="000000" w:themeColor="text1"/>
          <w:sz w:val="28"/>
          <w:szCs w:val="28"/>
        </w:rPr>
        <w:t>%</w:t>
      </w:r>
      <w:r w:rsidR="00ED4BFA" w:rsidRPr="00EF1CD4">
        <w:rPr>
          <w:rFonts w:ascii="標楷體" w:eastAsia="標楷體" w:hAnsi="標楷體" w:hint="eastAsia"/>
          <w:color w:val="000000" w:themeColor="text1"/>
          <w:sz w:val="28"/>
          <w:szCs w:val="28"/>
        </w:rPr>
        <w:t>以上時</w:t>
      </w:r>
      <w:r w:rsidR="00374406" w:rsidRPr="00EF1CD4">
        <w:rPr>
          <w:rFonts w:ascii="標楷體" w:eastAsia="標楷體" w:hAnsi="標楷體" w:hint="eastAsia"/>
          <w:color w:val="000000" w:themeColor="text1"/>
          <w:sz w:val="28"/>
          <w:szCs w:val="28"/>
        </w:rPr>
        <w:t>，</w:t>
      </w:r>
      <w:r w:rsidR="00ED4BFA" w:rsidRPr="00EF1CD4">
        <w:rPr>
          <w:rFonts w:ascii="標楷體" w:eastAsia="標楷體" w:hAnsi="標楷體" w:hint="eastAsia"/>
          <w:color w:val="000000" w:themeColor="text1"/>
          <w:sz w:val="28"/>
          <w:szCs w:val="28"/>
        </w:rPr>
        <w:t>檢</w:t>
      </w:r>
      <w:r w:rsidR="009A6885" w:rsidRPr="00EF1CD4">
        <w:rPr>
          <w:rFonts w:ascii="標楷體" w:eastAsia="標楷體" w:hAnsi="標楷體" w:hint="eastAsia"/>
          <w:color w:val="000000" w:themeColor="text1"/>
          <w:sz w:val="28"/>
          <w:szCs w:val="28"/>
        </w:rPr>
        <w:t>送</w:t>
      </w:r>
      <w:proofErr w:type="gramStart"/>
      <w:r w:rsidR="009A6885" w:rsidRPr="00EF1CD4">
        <w:rPr>
          <w:rFonts w:ascii="標楷體" w:eastAsia="標楷體" w:hAnsi="標楷體" w:hint="eastAsia"/>
          <w:color w:val="000000" w:themeColor="text1"/>
          <w:sz w:val="28"/>
          <w:szCs w:val="28"/>
        </w:rPr>
        <w:t>第2期款領</w:t>
      </w:r>
      <w:proofErr w:type="gramEnd"/>
      <w:r w:rsidR="009A6885" w:rsidRPr="00EF1CD4">
        <w:rPr>
          <w:rFonts w:ascii="標楷體" w:eastAsia="標楷體" w:hAnsi="標楷體" w:hint="eastAsia"/>
          <w:color w:val="000000" w:themeColor="text1"/>
          <w:sz w:val="28"/>
          <w:szCs w:val="28"/>
        </w:rPr>
        <w:t>據、</w:t>
      </w:r>
      <w:proofErr w:type="gramStart"/>
      <w:r w:rsidR="00EE5EBB" w:rsidRPr="00EF1CD4">
        <w:rPr>
          <w:rFonts w:ascii="標楷體" w:eastAsia="標楷體" w:hAnsi="標楷體" w:hint="eastAsia"/>
          <w:color w:val="000000" w:themeColor="text1"/>
          <w:sz w:val="28"/>
          <w:szCs w:val="28"/>
        </w:rPr>
        <w:t>第1期款</w:t>
      </w:r>
      <w:proofErr w:type="gramEnd"/>
      <w:r w:rsidR="009A6885" w:rsidRPr="00EF1CD4">
        <w:rPr>
          <w:rFonts w:ascii="標楷體" w:eastAsia="標楷體" w:hAnsi="標楷體" w:hint="eastAsia"/>
          <w:color w:val="000000" w:themeColor="text1"/>
          <w:sz w:val="28"/>
          <w:szCs w:val="28"/>
        </w:rPr>
        <w:t>經費</w:t>
      </w:r>
      <w:r w:rsidR="00EE5EBB" w:rsidRPr="00EF1CD4">
        <w:rPr>
          <w:rFonts w:ascii="標楷體" w:eastAsia="標楷體" w:hAnsi="標楷體" w:hint="eastAsia"/>
          <w:color w:val="000000" w:themeColor="text1"/>
          <w:sz w:val="28"/>
          <w:szCs w:val="28"/>
        </w:rPr>
        <w:t>支出</w:t>
      </w:r>
      <w:r w:rsidR="009A6885" w:rsidRPr="00EF1CD4">
        <w:rPr>
          <w:rFonts w:ascii="標楷體" w:eastAsia="標楷體" w:hAnsi="標楷體" w:hint="eastAsia"/>
          <w:color w:val="000000" w:themeColor="text1"/>
          <w:sz w:val="28"/>
          <w:szCs w:val="28"/>
        </w:rPr>
        <w:t>明細表等相關資料向本會請領。</w:t>
      </w:r>
    </w:p>
    <w:p w:rsidR="009A6885" w:rsidRPr="00EF1CD4" w:rsidRDefault="009A6885" w:rsidP="00221EF0">
      <w:pPr>
        <w:spacing w:line="560" w:lineRule="exact"/>
        <w:jc w:val="both"/>
        <w:rPr>
          <w:rFonts w:ascii="標楷體" w:eastAsia="標楷體" w:hAnsi="標楷體"/>
          <w:color w:val="000000" w:themeColor="text1"/>
          <w:sz w:val="28"/>
          <w:szCs w:val="28"/>
        </w:rPr>
      </w:pPr>
      <w:r w:rsidRPr="00EF1CD4">
        <w:rPr>
          <w:rFonts w:ascii="標楷體" w:eastAsia="標楷體" w:hAnsi="標楷體" w:hint="eastAsia"/>
          <w:color w:val="000000" w:themeColor="text1"/>
          <w:sz w:val="28"/>
          <w:szCs w:val="28"/>
        </w:rPr>
        <w:t xml:space="preserve">  二、經費</w:t>
      </w:r>
      <w:r w:rsidR="00EE5EBB" w:rsidRPr="00EF1CD4">
        <w:rPr>
          <w:rFonts w:ascii="標楷體" w:eastAsia="標楷體" w:hAnsi="標楷體" w:hint="eastAsia"/>
          <w:color w:val="000000" w:themeColor="text1"/>
          <w:sz w:val="28"/>
          <w:szCs w:val="28"/>
        </w:rPr>
        <w:t>支用及</w:t>
      </w:r>
      <w:r w:rsidRPr="00EF1CD4">
        <w:rPr>
          <w:rFonts w:ascii="標楷體" w:eastAsia="標楷體" w:hAnsi="標楷體" w:hint="eastAsia"/>
          <w:color w:val="000000" w:themeColor="text1"/>
          <w:sz w:val="28"/>
          <w:szCs w:val="28"/>
        </w:rPr>
        <w:t>核銷：</w:t>
      </w:r>
    </w:p>
    <w:p w:rsidR="00BC2655" w:rsidRPr="00EF1CD4" w:rsidRDefault="00BC2655" w:rsidP="00221EF0">
      <w:pPr>
        <w:pStyle w:val="a3"/>
        <w:numPr>
          <w:ilvl w:val="0"/>
          <w:numId w:val="4"/>
        </w:numPr>
        <w:spacing w:line="560" w:lineRule="exact"/>
        <w:ind w:leftChars="0" w:left="1442" w:hanging="957"/>
        <w:jc w:val="both"/>
        <w:rPr>
          <w:rFonts w:ascii="標楷體" w:eastAsia="標楷體" w:hAnsi="標楷體"/>
          <w:b/>
          <w:color w:val="000000" w:themeColor="text1"/>
          <w:sz w:val="28"/>
          <w:szCs w:val="28"/>
        </w:rPr>
      </w:pPr>
      <w:r w:rsidRPr="00EF1CD4">
        <w:rPr>
          <w:rFonts w:ascii="標楷體" w:eastAsia="標楷體" w:hAnsi="標楷體" w:hint="eastAsia"/>
          <w:b/>
          <w:color w:val="000000" w:themeColor="text1"/>
          <w:sz w:val="28"/>
          <w:szCs w:val="28"/>
        </w:rPr>
        <w:t>受補助學校對本補助經費支用、核銷結報及結餘款，應依本會</w:t>
      </w:r>
      <w:r w:rsidR="00D01E22" w:rsidRPr="00EF1CD4">
        <w:rPr>
          <w:rFonts w:eastAsia="標楷體" w:hint="eastAsia"/>
          <w:b/>
          <w:color w:val="000000" w:themeColor="text1"/>
          <w:sz w:val="28"/>
        </w:rPr>
        <w:t>「補助地方機關經費會計作業注意事項」及「補（捐）助民間團體及私立學校經費會計作業注意事項」</w:t>
      </w:r>
      <w:r w:rsidRPr="00EF1CD4">
        <w:rPr>
          <w:rFonts w:ascii="標楷體" w:eastAsia="標楷體" w:hAnsi="標楷體" w:hint="eastAsia"/>
          <w:b/>
          <w:color w:val="000000" w:themeColor="text1"/>
          <w:sz w:val="28"/>
          <w:szCs w:val="28"/>
        </w:rPr>
        <w:t>之規定辦理，並於11</w:t>
      </w:r>
      <w:r w:rsidR="00C6530D" w:rsidRPr="00EF1CD4">
        <w:rPr>
          <w:rFonts w:ascii="標楷體" w:eastAsia="標楷體" w:hAnsi="標楷體" w:hint="eastAsia"/>
          <w:b/>
          <w:color w:val="000000" w:themeColor="text1"/>
          <w:sz w:val="28"/>
          <w:szCs w:val="28"/>
        </w:rPr>
        <w:t>3</w:t>
      </w:r>
      <w:r w:rsidRPr="00EF1CD4">
        <w:rPr>
          <w:rFonts w:ascii="標楷體" w:eastAsia="標楷體" w:hAnsi="標楷體" w:hint="eastAsia"/>
          <w:b/>
          <w:color w:val="000000" w:themeColor="text1"/>
          <w:sz w:val="28"/>
          <w:szCs w:val="28"/>
        </w:rPr>
        <w:t>年</w:t>
      </w:r>
      <w:r w:rsidR="00C6530D" w:rsidRPr="00EF1CD4">
        <w:rPr>
          <w:rFonts w:ascii="標楷體" w:eastAsia="標楷體" w:hAnsi="標楷體" w:hint="eastAsia"/>
          <w:b/>
          <w:color w:val="000000" w:themeColor="text1"/>
          <w:sz w:val="28"/>
          <w:szCs w:val="28"/>
        </w:rPr>
        <w:t>4</w:t>
      </w:r>
      <w:r w:rsidRPr="00EF1CD4">
        <w:rPr>
          <w:rFonts w:ascii="標楷體" w:eastAsia="標楷體" w:hAnsi="標楷體" w:hint="eastAsia"/>
          <w:b/>
          <w:color w:val="000000" w:themeColor="text1"/>
          <w:sz w:val="28"/>
          <w:szCs w:val="28"/>
        </w:rPr>
        <w:t>月</w:t>
      </w:r>
      <w:r w:rsidR="00E350B5" w:rsidRPr="00EF1CD4">
        <w:rPr>
          <w:rFonts w:ascii="標楷體" w:eastAsia="標楷體" w:hAnsi="標楷體" w:hint="eastAsia"/>
          <w:b/>
          <w:color w:val="000000" w:themeColor="text1"/>
          <w:sz w:val="28"/>
          <w:szCs w:val="28"/>
        </w:rPr>
        <w:t>30</w:t>
      </w:r>
      <w:r w:rsidRPr="00EF1CD4">
        <w:rPr>
          <w:rFonts w:ascii="標楷體" w:eastAsia="標楷體" w:hAnsi="標楷體" w:hint="eastAsia"/>
          <w:b/>
          <w:color w:val="000000" w:themeColor="text1"/>
          <w:sz w:val="28"/>
          <w:szCs w:val="28"/>
        </w:rPr>
        <w:t>日前檢附成果報告書 (含電子檔)、經費</w:t>
      </w:r>
      <w:proofErr w:type="gramStart"/>
      <w:r w:rsidRPr="00EF1CD4">
        <w:rPr>
          <w:rFonts w:ascii="標楷體" w:eastAsia="標楷體" w:hAnsi="標楷體" w:hint="eastAsia"/>
          <w:b/>
          <w:color w:val="000000" w:themeColor="text1"/>
          <w:sz w:val="28"/>
          <w:szCs w:val="28"/>
        </w:rPr>
        <w:t>結報明細</w:t>
      </w:r>
      <w:proofErr w:type="gramEnd"/>
      <w:r w:rsidRPr="00EF1CD4">
        <w:rPr>
          <w:rFonts w:ascii="標楷體" w:eastAsia="標楷體" w:hAnsi="標楷體" w:hint="eastAsia"/>
          <w:b/>
          <w:color w:val="000000" w:themeColor="text1"/>
          <w:sz w:val="28"/>
          <w:szCs w:val="28"/>
        </w:rPr>
        <w:t>表及執行本計畫產生之相關書籍或影音光碟等資料各1份函送本會辦理結報。</w:t>
      </w:r>
    </w:p>
    <w:p w:rsidR="00593877" w:rsidRPr="00EF1CD4" w:rsidRDefault="00593877" w:rsidP="00221EF0">
      <w:pPr>
        <w:pStyle w:val="a3"/>
        <w:numPr>
          <w:ilvl w:val="0"/>
          <w:numId w:val="4"/>
        </w:numPr>
        <w:spacing w:line="560" w:lineRule="exact"/>
        <w:ind w:leftChars="0"/>
        <w:jc w:val="both"/>
        <w:rPr>
          <w:rFonts w:ascii="標楷體" w:eastAsia="標楷體" w:hAnsi="標楷體"/>
          <w:color w:val="000000" w:themeColor="text1"/>
          <w:sz w:val="28"/>
          <w:szCs w:val="28"/>
        </w:rPr>
      </w:pPr>
      <w:r w:rsidRPr="00EF1CD4">
        <w:rPr>
          <w:rFonts w:ascii="標楷體" w:eastAsia="標楷體" w:hAnsi="標楷體" w:hint="eastAsia"/>
          <w:color w:val="000000" w:themeColor="text1"/>
          <w:sz w:val="28"/>
          <w:szCs w:val="28"/>
        </w:rPr>
        <w:t>本計畫經費應專款專用，受補助學校不得移作它項計畫支用。</w:t>
      </w:r>
    </w:p>
    <w:p w:rsidR="00EE5EBB" w:rsidRPr="00EF1CD4" w:rsidRDefault="00EE5EBB" w:rsidP="00221EF0">
      <w:pPr>
        <w:pStyle w:val="a3"/>
        <w:numPr>
          <w:ilvl w:val="0"/>
          <w:numId w:val="4"/>
        </w:numPr>
        <w:spacing w:line="560" w:lineRule="exact"/>
        <w:ind w:leftChars="0" w:left="1442" w:hanging="957"/>
        <w:jc w:val="both"/>
        <w:rPr>
          <w:rFonts w:ascii="標楷體" w:eastAsia="標楷體" w:hAnsi="標楷體"/>
          <w:color w:val="000000" w:themeColor="text1"/>
          <w:sz w:val="28"/>
          <w:szCs w:val="28"/>
        </w:rPr>
      </w:pPr>
      <w:r w:rsidRPr="00EF1CD4">
        <w:rPr>
          <w:rFonts w:ascii="標楷體" w:eastAsia="標楷體" w:hAnsi="標楷體" w:hint="eastAsia"/>
          <w:color w:val="000000" w:themeColor="text1"/>
          <w:sz w:val="28"/>
          <w:szCs w:val="28"/>
        </w:rPr>
        <w:t>業務費之各</w:t>
      </w:r>
      <w:proofErr w:type="gramStart"/>
      <w:r w:rsidRPr="00EF1CD4">
        <w:rPr>
          <w:rFonts w:ascii="標楷體" w:eastAsia="標楷體" w:hAnsi="標楷體" w:hint="eastAsia"/>
          <w:color w:val="000000" w:themeColor="text1"/>
          <w:sz w:val="28"/>
          <w:szCs w:val="28"/>
        </w:rPr>
        <w:t>項目間得於</w:t>
      </w:r>
      <w:proofErr w:type="gramEnd"/>
      <w:r w:rsidRPr="00EF1CD4">
        <w:rPr>
          <w:rFonts w:ascii="標楷體" w:eastAsia="標楷體" w:hAnsi="標楷體" w:hint="eastAsia"/>
          <w:color w:val="000000" w:themeColor="text1"/>
          <w:sz w:val="28"/>
          <w:szCs w:val="28"/>
        </w:rPr>
        <w:t>其10%額度內相互勻支，惟不得流用至人事費，且經常門與資本門之間亦不得相互流用。</w:t>
      </w:r>
    </w:p>
    <w:p w:rsidR="00EE5EBB" w:rsidRPr="00EF1CD4" w:rsidRDefault="00EE5EBB" w:rsidP="00221EF0">
      <w:pPr>
        <w:pStyle w:val="a3"/>
        <w:numPr>
          <w:ilvl w:val="0"/>
          <w:numId w:val="4"/>
        </w:numPr>
        <w:spacing w:line="560" w:lineRule="exact"/>
        <w:ind w:leftChars="0" w:left="1442" w:hanging="957"/>
        <w:jc w:val="both"/>
        <w:rPr>
          <w:rFonts w:ascii="標楷體" w:eastAsia="標楷體" w:hAnsi="標楷體"/>
          <w:color w:val="000000" w:themeColor="text1"/>
          <w:sz w:val="28"/>
          <w:szCs w:val="28"/>
        </w:rPr>
      </w:pPr>
      <w:r w:rsidRPr="00EF1CD4">
        <w:rPr>
          <w:rFonts w:ascii="標楷體" w:eastAsia="標楷體" w:hAnsi="標楷體" w:hint="eastAsia"/>
          <w:b/>
          <w:color w:val="000000" w:themeColor="text1"/>
          <w:sz w:val="28"/>
          <w:szCs w:val="28"/>
        </w:rPr>
        <w:t>本計畫之原始憑證</w:t>
      </w:r>
      <w:proofErr w:type="gramStart"/>
      <w:r w:rsidRPr="00EF1CD4">
        <w:rPr>
          <w:rFonts w:ascii="標楷體" w:eastAsia="標楷體" w:hAnsi="標楷體" w:hint="eastAsia"/>
          <w:b/>
          <w:color w:val="000000" w:themeColor="text1"/>
          <w:sz w:val="28"/>
          <w:szCs w:val="28"/>
        </w:rPr>
        <w:t>採</w:t>
      </w:r>
      <w:proofErr w:type="gramEnd"/>
      <w:r w:rsidRPr="00EF1CD4">
        <w:rPr>
          <w:rFonts w:ascii="標楷體" w:eastAsia="標楷體" w:hAnsi="標楷體" w:hint="eastAsia"/>
          <w:b/>
          <w:color w:val="000000" w:themeColor="text1"/>
          <w:sz w:val="28"/>
          <w:szCs w:val="28"/>
        </w:rPr>
        <w:t>就地審計方式辦理，</w:t>
      </w:r>
      <w:proofErr w:type="gramStart"/>
      <w:r w:rsidRPr="00EF1CD4">
        <w:rPr>
          <w:rFonts w:ascii="標楷體" w:eastAsia="標楷體" w:hAnsi="標楷體" w:hint="eastAsia"/>
          <w:b/>
          <w:color w:val="000000" w:themeColor="text1"/>
          <w:sz w:val="28"/>
          <w:szCs w:val="28"/>
        </w:rPr>
        <w:t>爰</w:t>
      </w:r>
      <w:proofErr w:type="gramEnd"/>
      <w:r w:rsidRPr="00EF1CD4">
        <w:rPr>
          <w:rFonts w:ascii="標楷體" w:eastAsia="標楷體" w:hAnsi="標楷體" w:hint="eastAsia"/>
          <w:b/>
          <w:color w:val="000000" w:themeColor="text1"/>
          <w:sz w:val="28"/>
          <w:szCs w:val="28"/>
        </w:rPr>
        <w:t>免送本會，請依會計法及審計法妥善保存</w:t>
      </w:r>
      <w:r w:rsidR="004C7120" w:rsidRPr="00EF1CD4">
        <w:rPr>
          <w:rFonts w:ascii="標楷體" w:eastAsia="標楷體" w:hAnsi="標楷體" w:hint="eastAsia"/>
          <w:b/>
          <w:color w:val="000000" w:themeColor="text1"/>
          <w:sz w:val="28"/>
          <w:szCs w:val="28"/>
        </w:rPr>
        <w:t>以備查驗，本會得</w:t>
      </w:r>
      <w:proofErr w:type="gramStart"/>
      <w:r w:rsidR="004C7120" w:rsidRPr="00EF1CD4">
        <w:rPr>
          <w:rFonts w:ascii="標楷體" w:eastAsia="標楷體" w:hAnsi="標楷體" w:hint="eastAsia"/>
          <w:b/>
          <w:color w:val="000000" w:themeColor="text1"/>
          <w:sz w:val="28"/>
          <w:szCs w:val="28"/>
        </w:rPr>
        <w:t>俟</w:t>
      </w:r>
      <w:proofErr w:type="gramEnd"/>
      <w:r w:rsidR="004C7120" w:rsidRPr="00EF1CD4">
        <w:rPr>
          <w:rFonts w:ascii="標楷體" w:eastAsia="標楷體" w:hAnsi="標楷體" w:hint="eastAsia"/>
          <w:b/>
          <w:color w:val="000000" w:themeColor="text1"/>
          <w:sz w:val="28"/>
          <w:szCs w:val="28"/>
        </w:rPr>
        <w:t>計畫執行完竣後6個月內至學校抽</w:t>
      </w:r>
      <w:r w:rsidR="000868BC" w:rsidRPr="00EF1CD4">
        <w:rPr>
          <w:rFonts w:ascii="標楷體" w:eastAsia="標楷體" w:hAnsi="標楷體" w:hint="eastAsia"/>
          <w:b/>
          <w:color w:val="000000" w:themeColor="text1"/>
          <w:sz w:val="28"/>
          <w:szCs w:val="28"/>
        </w:rPr>
        <w:t>驗</w:t>
      </w:r>
      <w:r w:rsidR="000868BC" w:rsidRPr="00EF1CD4">
        <w:rPr>
          <w:rFonts w:ascii="標楷體" w:eastAsia="標楷體" w:hAnsi="標楷體" w:hint="eastAsia"/>
          <w:color w:val="000000" w:themeColor="text1"/>
          <w:sz w:val="28"/>
          <w:szCs w:val="28"/>
        </w:rPr>
        <w:t>。</w:t>
      </w:r>
    </w:p>
    <w:p w:rsidR="00FD00B6" w:rsidRPr="00EF1CD4" w:rsidRDefault="00E819BD" w:rsidP="00221EF0">
      <w:pPr>
        <w:spacing w:line="560" w:lineRule="exact"/>
        <w:jc w:val="both"/>
        <w:rPr>
          <w:rFonts w:ascii="標楷體" w:eastAsia="標楷體" w:hAnsi="標楷體"/>
          <w:color w:val="000000" w:themeColor="text1"/>
          <w:sz w:val="28"/>
          <w:szCs w:val="28"/>
        </w:rPr>
      </w:pPr>
      <w:r w:rsidRPr="00EF1CD4">
        <w:rPr>
          <w:rFonts w:ascii="標楷體" w:eastAsia="標楷體" w:hAnsi="標楷體" w:hint="eastAsia"/>
          <w:color w:val="000000" w:themeColor="text1"/>
          <w:sz w:val="28"/>
          <w:szCs w:val="28"/>
        </w:rPr>
        <w:t>玖</w:t>
      </w:r>
      <w:r w:rsidR="00FD00B6" w:rsidRPr="00EF1CD4">
        <w:rPr>
          <w:rFonts w:ascii="標楷體" w:eastAsia="標楷體" w:hAnsi="標楷體" w:hint="eastAsia"/>
          <w:color w:val="000000" w:themeColor="text1"/>
          <w:sz w:val="28"/>
          <w:szCs w:val="28"/>
        </w:rPr>
        <w:t>、</w:t>
      </w:r>
      <w:r w:rsidR="001D42B2" w:rsidRPr="00EF1CD4">
        <w:rPr>
          <w:rFonts w:ascii="標楷體" w:eastAsia="標楷體" w:hAnsi="標楷體" w:hint="eastAsia"/>
          <w:color w:val="000000" w:themeColor="text1"/>
          <w:sz w:val="28"/>
          <w:szCs w:val="28"/>
        </w:rPr>
        <w:t>績效</w:t>
      </w:r>
      <w:r w:rsidR="00FB20CC" w:rsidRPr="00EF1CD4">
        <w:rPr>
          <w:rFonts w:ascii="標楷體" w:eastAsia="標楷體" w:hAnsi="標楷體" w:hint="eastAsia"/>
          <w:color w:val="000000" w:themeColor="text1"/>
          <w:sz w:val="28"/>
          <w:szCs w:val="28"/>
        </w:rPr>
        <w:t>查</w:t>
      </w:r>
      <w:r w:rsidR="001D42B2" w:rsidRPr="00EF1CD4">
        <w:rPr>
          <w:rFonts w:ascii="標楷體" w:eastAsia="標楷體" w:hAnsi="標楷體" w:hint="eastAsia"/>
          <w:color w:val="000000" w:themeColor="text1"/>
          <w:sz w:val="28"/>
          <w:szCs w:val="28"/>
        </w:rPr>
        <w:t>核</w:t>
      </w:r>
      <w:r w:rsidR="00015FB7" w:rsidRPr="00EF1CD4">
        <w:rPr>
          <w:rFonts w:ascii="標楷體" w:eastAsia="標楷體" w:hAnsi="標楷體" w:hint="eastAsia"/>
          <w:color w:val="000000" w:themeColor="text1"/>
          <w:sz w:val="28"/>
          <w:szCs w:val="28"/>
        </w:rPr>
        <w:t>與管理</w:t>
      </w:r>
      <w:r w:rsidR="009E1C25" w:rsidRPr="00EF1CD4">
        <w:rPr>
          <w:rFonts w:ascii="標楷體" w:eastAsia="標楷體" w:hAnsi="標楷體" w:hint="eastAsia"/>
          <w:color w:val="000000" w:themeColor="text1"/>
          <w:sz w:val="28"/>
          <w:szCs w:val="28"/>
        </w:rPr>
        <w:t>：</w:t>
      </w:r>
    </w:p>
    <w:p w:rsidR="00FB20CC" w:rsidRPr="00EF1CD4" w:rsidRDefault="00FB20CC" w:rsidP="00221EF0">
      <w:pPr>
        <w:spacing w:line="560" w:lineRule="exact"/>
        <w:ind w:left="826" w:hangingChars="295" w:hanging="826"/>
        <w:jc w:val="both"/>
        <w:rPr>
          <w:rFonts w:ascii="標楷體" w:eastAsia="標楷體" w:hAnsi="標楷體"/>
          <w:color w:val="000000" w:themeColor="text1"/>
          <w:sz w:val="28"/>
          <w:szCs w:val="28"/>
        </w:rPr>
      </w:pPr>
      <w:r w:rsidRPr="00EF1CD4">
        <w:rPr>
          <w:rFonts w:ascii="標楷體" w:eastAsia="標楷體" w:hAnsi="標楷體" w:hint="eastAsia"/>
          <w:color w:val="000000" w:themeColor="text1"/>
          <w:sz w:val="28"/>
          <w:szCs w:val="28"/>
        </w:rPr>
        <w:t xml:space="preserve">  一、本會得視實際需要，派員實地瞭解實施情形及績效，或邀請受補助學校至本會說明</w:t>
      </w:r>
      <w:r w:rsidR="00006B12" w:rsidRPr="00EF1CD4">
        <w:rPr>
          <w:rFonts w:ascii="標楷體" w:eastAsia="標楷體" w:hAnsi="標楷體" w:hint="eastAsia"/>
          <w:color w:val="000000" w:themeColor="text1"/>
          <w:sz w:val="28"/>
          <w:szCs w:val="28"/>
        </w:rPr>
        <w:t>執行</w:t>
      </w:r>
      <w:r w:rsidR="00C91701" w:rsidRPr="00EF1CD4">
        <w:rPr>
          <w:rFonts w:ascii="標楷體" w:eastAsia="標楷體" w:hAnsi="標楷體" w:hint="eastAsia"/>
          <w:color w:val="000000" w:themeColor="text1"/>
          <w:sz w:val="28"/>
          <w:szCs w:val="28"/>
        </w:rPr>
        <w:t>進度</w:t>
      </w:r>
      <w:r w:rsidRPr="00EF1CD4">
        <w:rPr>
          <w:rFonts w:ascii="標楷體" w:eastAsia="標楷體" w:hAnsi="標楷體" w:hint="eastAsia"/>
          <w:color w:val="000000" w:themeColor="text1"/>
          <w:sz w:val="28"/>
          <w:szCs w:val="28"/>
        </w:rPr>
        <w:t>。</w:t>
      </w:r>
    </w:p>
    <w:p w:rsidR="00FB20CC" w:rsidRPr="00EF1CD4" w:rsidRDefault="00FB20CC" w:rsidP="00221EF0">
      <w:pPr>
        <w:spacing w:line="560" w:lineRule="exact"/>
        <w:ind w:left="826" w:hangingChars="295" w:hanging="826"/>
        <w:jc w:val="both"/>
        <w:rPr>
          <w:rFonts w:ascii="標楷體" w:eastAsia="標楷體" w:hAnsi="標楷體"/>
          <w:color w:val="000000" w:themeColor="text1"/>
          <w:sz w:val="28"/>
          <w:szCs w:val="28"/>
        </w:rPr>
      </w:pPr>
      <w:r w:rsidRPr="00EF1CD4">
        <w:rPr>
          <w:rFonts w:ascii="標楷體" w:eastAsia="標楷體" w:hAnsi="標楷體" w:hint="eastAsia"/>
          <w:color w:val="000000" w:themeColor="text1"/>
          <w:sz w:val="28"/>
          <w:szCs w:val="28"/>
        </w:rPr>
        <w:t xml:space="preserve">  二、本會於每年度7月與11月分別辦理各受補助學校期中訪視與執行成果評鑑，</w:t>
      </w:r>
      <w:r w:rsidR="00015FB7" w:rsidRPr="00EF1CD4">
        <w:rPr>
          <w:rFonts w:ascii="標楷體" w:eastAsia="標楷體" w:hAnsi="標楷體" w:hint="eastAsia"/>
          <w:color w:val="000000" w:themeColor="text1"/>
          <w:sz w:val="28"/>
          <w:szCs w:val="28"/>
        </w:rPr>
        <w:t>評鑑結果</w:t>
      </w:r>
      <w:r w:rsidR="00585835" w:rsidRPr="00EF1CD4">
        <w:rPr>
          <w:rFonts w:ascii="標楷體" w:eastAsia="標楷體" w:hAnsi="標楷體" w:hint="eastAsia"/>
          <w:color w:val="000000" w:themeColor="text1"/>
          <w:sz w:val="28"/>
          <w:szCs w:val="28"/>
        </w:rPr>
        <w:t>得</w:t>
      </w:r>
      <w:r w:rsidRPr="00EF1CD4">
        <w:rPr>
          <w:rFonts w:ascii="標楷體" w:eastAsia="標楷體" w:hAnsi="標楷體" w:hint="eastAsia"/>
          <w:color w:val="000000" w:themeColor="text1"/>
          <w:sz w:val="28"/>
          <w:szCs w:val="28"/>
        </w:rPr>
        <w:t>作為次年度補助審查之重要依據。</w:t>
      </w:r>
    </w:p>
    <w:p w:rsidR="00D77FEC" w:rsidRPr="00EF1CD4" w:rsidRDefault="00015FB7" w:rsidP="00221EF0">
      <w:pPr>
        <w:spacing w:line="560" w:lineRule="exact"/>
        <w:ind w:left="826" w:hangingChars="295" w:hanging="826"/>
        <w:jc w:val="both"/>
        <w:rPr>
          <w:rFonts w:ascii="標楷體" w:eastAsia="標楷體" w:hAnsi="標楷體"/>
          <w:color w:val="000000" w:themeColor="text1"/>
          <w:sz w:val="28"/>
          <w:szCs w:val="28"/>
        </w:rPr>
      </w:pPr>
      <w:r w:rsidRPr="00EF1CD4">
        <w:rPr>
          <w:rFonts w:ascii="標楷體" w:eastAsia="標楷體" w:hAnsi="標楷體" w:hint="eastAsia"/>
          <w:color w:val="000000" w:themeColor="text1"/>
          <w:sz w:val="28"/>
          <w:szCs w:val="28"/>
        </w:rPr>
        <w:lastRenderedPageBreak/>
        <w:t xml:space="preserve">  三、各受補助學校應訂定研究中心之營運管理規範，說明其發展願景、定位與任務、組織架構及運作方式等，</w:t>
      </w:r>
      <w:r w:rsidR="00D77FEC" w:rsidRPr="00EF1CD4">
        <w:rPr>
          <w:rFonts w:ascii="標楷體" w:eastAsia="標楷體" w:hAnsi="標楷體" w:hint="eastAsia"/>
          <w:color w:val="000000" w:themeColor="text1"/>
          <w:sz w:val="28"/>
          <w:szCs w:val="28"/>
        </w:rPr>
        <w:t>並</w:t>
      </w:r>
      <w:r w:rsidR="00E15B19" w:rsidRPr="00EF1CD4">
        <w:rPr>
          <w:rFonts w:ascii="標楷體" w:eastAsia="標楷體" w:hAnsi="標楷體" w:hint="eastAsia"/>
          <w:color w:val="000000" w:themeColor="text1"/>
          <w:sz w:val="28"/>
          <w:szCs w:val="28"/>
        </w:rPr>
        <w:t>據以</w:t>
      </w:r>
      <w:r w:rsidR="00D77FEC" w:rsidRPr="00EF1CD4">
        <w:rPr>
          <w:rFonts w:ascii="標楷體" w:eastAsia="標楷體" w:hAnsi="標楷體" w:hint="eastAsia"/>
          <w:color w:val="000000" w:themeColor="text1"/>
          <w:sz w:val="28"/>
          <w:szCs w:val="28"/>
        </w:rPr>
        <w:t>落實。</w:t>
      </w:r>
    </w:p>
    <w:p w:rsidR="00FD00B6" w:rsidRPr="00EF1CD4" w:rsidRDefault="00E819BD" w:rsidP="00221EF0">
      <w:pPr>
        <w:spacing w:line="560" w:lineRule="exact"/>
        <w:jc w:val="both"/>
        <w:rPr>
          <w:rFonts w:ascii="標楷體" w:eastAsia="標楷體" w:hAnsi="標楷體"/>
          <w:color w:val="000000" w:themeColor="text1"/>
          <w:sz w:val="28"/>
          <w:szCs w:val="28"/>
        </w:rPr>
      </w:pPr>
      <w:r w:rsidRPr="00EF1CD4">
        <w:rPr>
          <w:rFonts w:ascii="標楷體" w:eastAsia="標楷體" w:hAnsi="標楷體" w:hint="eastAsia"/>
          <w:color w:val="000000" w:themeColor="text1"/>
          <w:sz w:val="28"/>
          <w:szCs w:val="28"/>
        </w:rPr>
        <w:t>拾</w:t>
      </w:r>
      <w:r w:rsidR="00FD00B6" w:rsidRPr="00EF1CD4">
        <w:rPr>
          <w:rFonts w:ascii="標楷體" w:eastAsia="標楷體" w:hAnsi="標楷體" w:hint="eastAsia"/>
          <w:color w:val="000000" w:themeColor="text1"/>
          <w:sz w:val="28"/>
          <w:szCs w:val="28"/>
        </w:rPr>
        <w:t>、</w:t>
      </w:r>
      <w:r w:rsidR="001D42B2" w:rsidRPr="00EF1CD4">
        <w:rPr>
          <w:rFonts w:ascii="標楷體" w:eastAsia="標楷體" w:hAnsi="標楷體" w:hint="eastAsia"/>
          <w:color w:val="000000" w:themeColor="text1"/>
          <w:sz w:val="28"/>
          <w:szCs w:val="28"/>
        </w:rPr>
        <w:t>計畫撤銷或中止</w:t>
      </w:r>
      <w:r w:rsidR="009E1C25" w:rsidRPr="00EF1CD4">
        <w:rPr>
          <w:rFonts w:ascii="標楷體" w:eastAsia="標楷體" w:hAnsi="標楷體" w:hint="eastAsia"/>
          <w:color w:val="000000" w:themeColor="text1"/>
          <w:sz w:val="28"/>
          <w:szCs w:val="28"/>
        </w:rPr>
        <w:t>：</w:t>
      </w:r>
    </w:p>
    <w:p w:rsidR="00593877" w:rsidRPr="00EF1CD4" w:rsidRDefault="00593877" w:rsidP="00221EF0">
      <w:pPr>
        <w:spacing w:line="560" w:lineRule="exact"/>
        <w:ind w:left="826" w:hangingChars="295" w:hanging="826"/>
        <w:jc w:val="both"/>
        <w:rPr>
          <w:rFonts w:ascii="標楷體" w:eastAsia="標楷體" w:hAnsi="標楷體"/>
          <w:color w:val="000000" w:themeColor="text1"/>
          <w:sz w:val="28"/>
          <w:szCs w:val="28"/>
        </w:rPr>
      </w:pPr>
      <w:r w:rsidRPr="00EF1CD4">
        <w:rPr>
          <w:rFonts w:ascii="標楷體" w:eastAsia="標楷體" w:hAnsi="標楷體" w:hint="eastAsia"/>
          <w:color w:val="000000" w:themeColor="text1"/>
          <w:sz w:val="28"/>
          <w:szCs w:val="28"/>
        </w:rPr>
        <w:t xml:space="preserve">  一、實際執行內容與計畫不符、補助經費未依指定用途支用、經費有虛報浮報經查核屬實者，應撤銷補助，追回全部款項；執行進度嚴重落後，明顯無法於本計畫實施期程完成者，應中止補助，追回部分撥付款項。</w:t>
      </w:r>
    </w:p>
    <w:p w:rsidR="00593877" w:rsidRPr="00EF1CD4" w:rsidRDefault="00593877" w:rsidP="00221EF0">
      <w:pPr>
        <w:spacing w:line="560" w:lineRule="exact"/>
        <w:ind w:left="826" w:hangingChars="295" w:hanging="826"/>
        <w:jc w:val="both"/>
        <w:rPr>
          <w:rFonts w:ascii="標楷體" w:eastAsia="標楷體" w:hAnsi="標楷體"/>
          <w:color w:val="000000" w:themeColor="text1"/>
          <w:sz w:val="28"/>
          <w:szCs w:val="28"/>
        </w:rPr>
      </w:pPr>
      <w:r w:rsidRPr="00EF1CD4">
        <w:rPr>
          <w:rFonts w:ascii="標楷體" w:eastAsia="標楷體" w:hAnsi="標楷體" w:hint="eastAsia"/>
          <w:color w:val="000000" w:themeColor="text1"/>
          <w:sz w:val="28"/>
          <w:szCs w:val="28"/>
        </w:rPr>
        <w:t xml:space="preserve">  二、其他撤銷補助之情形：</w:t>
      </w:r>
    </w:p>
    <w:p w:rsidR="00593877" w:rsidRPr="00EF1CD4" w:rsidRDefault="00593877" w:rsidP="00221EF0">
      <w:pPr>
        <w:pStyle w:val="a3"/>
        <w:spacing w:line="560" w:lineRule="exact"/>
        <w:ind w:leftChars="349" w:left="840" w:hanging="2"/>
        <w:jc w:val="both"/>
        <w:rPr>
          <w:rFonts w:ascii="標楷體" w:eastAsia="標楷體" w:hAnsi="標楷體"/>
          <w:color w:val="000000" w:themeColor="text1"/>
          <w:sz w:val="28"/>
          <w:szCs w:val="28"/>
        </w:rPr>
      </w:pPr>
      <w:r w:rsidRPr="00EF1CD4">
        <w:rPr>
          <w:rFonts w:ascii="標楷體" w:eastAsia="標楷體" w:hAnsi="標楷體" w:hint="eastAsia"/>
          <w:color w:val="000000" w:themeColor="text1"/>
          <w:sz w:val="28"/>
          <w:szCs w:val="28"/>
        </w:rPr>
        <w:t>受補助學校於計畫實施期間有下列情形之</w:t>
      </w:r>
      <w:proofErr w:type="gramStart"/>
      <w:r w:rsidRPr="00EF1CD4">
        <w:rPr>
          <w:rFonts w:ascii="標楷體" w:eastAsia="標楷體" w:hAnsi="標楷體" w:hint="eastAsia"/>
          <w:color w:val="000000" w:themeColor="text1"/>
          <w:sz w:val="28"/>
          <w:szCs w:val="28"/>
        </w:rPr>
        <w:t>一</w:t>
      </w:r>
      <w:proofErr w:type="gramEnd"/>
      <w:r w:rsidRPr="00EF1CD4">
        <w:rPr>
          <w:rFonts w:ascii="標楷體" w:eastAsia="標楷體" w:hAnsi="標楷體" w:hint="eastAsia"/>
          <w:color w:val="000000" w:themeColor="text1"/>
          <w:sz w:val="28"/>
          <w:szCs w:val="28"/>
        </w:rPr>
        <w:t>者，本會得視狀況撤銷補助之全部或一部，除不再撥付後續款項外，依法追繳已撥款項，並依情節輕重停止補助1年至3年：</w:t>
      </w:r>
    </w:p>
    <w:p w:rsidR="00593877" w:rsidRPr="00EF1CD4" w:rsidRDefault="00593877" w:rsidP="00221EF0">
      <w:pPr>
        <w:pStyle w:val="a3"/>
        <w:numPr>
          <w:ilvl w:val="0"/>
          <w:numId w:val="8"/>
        </w:numPr>
        <w:spacing w:line="560" w:lineRule="exact"/>
        <w:ind w:leftChars="0"/>
        <w:jc w:val="both"/>
        <w:rPr>
          <w:rFonts w:ascii="標楷體" w:eastAsia="標楷體" w:hAnsi="標楷體"/>
          <w:color w:val="000000" w:themeColor="text1"/>
          <w:sz w:val="28"/>
          <w:szCs w:val="28"/>
        </w:rPr>
      </w:pPr>
      <w:r w:rsidRPr="00EF1CD4">
        <w:rPr>
          <w:rFonts w:ascii="標楷體" w:eastAsia="標楷體" w:hAnsi="標楷體" w:hint="eastAsia"/>
          <w:color w:val="000000" w:themeColor="text1"/>
          <w:sz w:val="28"/>
          <w:szCs w:val="28"/>
        </w:rPr>
        <w:t>經函文催辦2次仍未依審查委員意見修正計畫送本會備查者。</w:t>
      </w:r>
    </w:p>
    <w:p w:rsidR="00593877" w:rsidRPr="00EF1CD4" w:rsidRDefault="00593877" w:rsidP="00221EF0">
      <w:pPr>
        <w:pStyle w:val="a3"/>
        <w:numPr>
          <w:ilvl w:val="0"/>
          <w:numId w:val="8"/>
        </w:numPr>
        <w:spacing w:line="560" w:lineRule="exact"/>
        <w:ind w:leftChars="0"/>
        <w:jc w:val="both"/>
        <w:rPr>
          <w:rFonts w:ascii="標楷體" w:eastAsia="標楷體" w:hAnsi="標楷體"/>
          <w:color w:val="000000" w:themeColor="text1"/>
          <w:sz w:val="28"/>
          <w:szCs w:val="28"/>
        </w:rPr>
      </w:pPr>
      <w:r w:rsidRPr="00EF1CD4">
        <w:rPr>
          <w:rFonts w:ascii="標楷體" w:eastAsia="標楷體" w:hAnsi="標楷體" w:hint="eastAsia"/>
          <w:color w:val="000000" w:themeColor="text1"/>
          <w:sz w:val="28"/>
          <w:szCs w:val="28"/>
        </w:rPr>
        <w:t>經訪視、督導或評鑑，未能限期改善者。</w:t>
      </w:r>
    </w:p>
    <w:p w:rsidR="00593877" w:rsidRPr="00EF1CD4" w:rsidRDefault="00593877" w:rsidP="00221EF0">
      <w:pPr>
        <w:pStyle w:val="a3"/>
        <w:numPr>
          <w:ilvl w:val="0"/>
          <w:numId w:val="8"/>
        </w:numPr>
        <w:spacing w:line="560" w:lineRule="exact"/>
        <w:ind w:leftChars="0"/>
        <w:jc w:val="both"/>
        <w:rPr>
          <w:rFonts w:ascii="標楷體" w:eastAsia="標楷體" w:hAnsi="標楷體"/>
          <w:color w:val="000000" w:themeColor="text1"/>
          <w:sz w:val="28"/>
          <w:szCs w:val="28"/>
        </w:rPr>
      </w:pPr>
      <w:r w:rsidRPr="00EF1CD4">
        <w:rPr>
          <w:rFonts w:ascii="標楷體" w:eastAsia="標楷體" w:hAnsi="標楷體" w:hint="eastAsia"/>
          <w:color w:val="000000" w:themeColor="text1"/>
          <w:sz w:val="28"/>
          <w:szCs w:val="28"/>
        </w:rPr>
        <w:t>未確實依核定計畫執行相關工作者。</w:t>
      </w:r>
    </w:p>
    <w:p w:rsidR="00593877" w:rsidRPr="00EF1CD4" w:rsidRDefault="00593877" w:rsidP="00221EF0">
      <w:pPr>
        <w:pStyle w:val="a3"/>
        <w:numPr>
          <w:ilvl w:val="0"/>
          <w:numId w:val="8"/>
        </w:numPr>
        <w:spacing w:line="560" w:lineRule="exact"/>
        <w:ind w:leftChars="0"/>
        <w:jc w:val="both"/>
        <w:rPr>
          <w:rFonts w:ascii="標楷體" w:eastAsia="標楷體" w:hAnsi="標楷體"/>
          <w:color w:val="000000" w:themeColor="text1"/>
          <w:sz w:val="28"/>
          <w:szCs w:val="28"/>
        </w:rPr>
      </w:pPr>
      <w:r w:rsidRPr="00EF1CD4">
        <w:rPr>
          <w:rFonts w:ascii="標楷體" w:eastAsia="標楷體" w:hAnsi="標楷體" w:hint="eastAsia"/>
          <w:color w:val="000000" w:themeColor="text1"/>
          <w:sz w:val="28"/>
          <w:szCs w:val="28"/>
        </w:rPr>
        <w:t>計畫核定後，經1個月以上而仍未執行者。</w:t>
      </w:r>
    </w:p>
    <w:p w:rsidR="00593877" w:rsidRPr="00EF1CD4" w:rsidRDefault="00593877" w:rsidP="00221EF0">
      <w:pPr>
        <w:pStyle w:val="a3"/>
        <w:numPr>
          <w:ilvl w:val="0"/>
          <w:numId w:val="8"/>
        </w:numPr>
        <w:spacing w:line="560" w:lineRule="exact"/>
        <w:ind w:leftChars="0"/>
        <w:jc w:val="both"/>
        <w:rPr>
          <w:rFonts w:ascii="標楷體" w:eastAsia="標楷體" w:hAnsi="標楷體"/>
          <w:color w:val="000000" w:themeColor="text1"/>
          <w:sz w:val="28"/>
          <w:szCs w:val="28"/>
        </w:rPr>
      </w:pPr>
      <w:r w:rsidRPr="00EF1CD4">
        <w:rPr>
          <w:rFonts w:ascii="標楷體" w:eastAsia="標楷體" w:hAnsi="標楷體" w:hint="eastAsia"/>
          <w:color w:val="000000" w:themeColor="text1"/>
          <w:sz w:val="28"/>
          <w:szCs w:val="28"/>
        </w:rPr>
        <w:t>其他重大違法情事，經查明屬實者。</w:t>
      </w:r>
    </w:p>
    <w:p w:rsidR="00FD00B6" w:rsidRPr="00EF1CD4" w:rsidRDefault="00A02266" w:rsidP="00221EF0">
      <w:pPr>
        <w:spacing w:line="560" w:lineRule="exact"/>
        <w:jc w:val="both"/>
        <w:rPr>
          <w:rFonts w:ascii="標楷體" w:eastAsia="標楷體" w:hAnsi="標楷體"/>
          <w:color w:val="000000" w:themeColor="text1"/>
          <w:sz w:val="28"/>
          <w:szCs w:val="28"/>
        </w:rPr>
      </w:pPr>
      <w:r w:rsidRPr="00EF1CD4">
        <w:rPr>
          <w:rFonts w:ascii="標楷體" w:eastAsia="標楷體" w:hAnsi="標楷體" w:hint="eastAsia"/>
          <w:color w:val="000000" w:themeColor="text1"/>
          <w:sz w:val="28"/>
          <w:szCs w:val="28"/>
        </w:rPr>
        <w:t>拾</w:t>
      </w:r>
      <w:r w:rsidR="00E819BD" w:rsidRPr="00EF1CD4">
        <w:rPr>
          <w:rFonts w:ascii="標楷體" w:eastAsia="標楷體" w:hAnsi="標楷體" w:hint="eastAsia"/>
          <w:color w:val="000000" w:themeColor="text1"/>
          <w:sz w:val="28"/>
          <w:szCs w:val="28"/>
        </w:rPr>
        <w:t>壹</w:t>
      </w:r>
      <w:r w:rsidR="00FD00B6" w:rsidRPr="00EF1CD4">
        <w:rPr>
          <w:rFonts w:ascii="標楷體" w:eastAsia="標楷體" w:hAnsi="標楷體" w:hint="eastAsia"/>
          <w:color w:val="000000" w:themeColor="text1"/>
          <w:sz w:val="28"/>
          <w:szCs w:val="28"/>
        </w:rPr>
        <w:t>、</w:t>
      </w:r>
      <w:r w:rsidR="001D42B2" w:rsidRPr="00EF1CD4">
        <w:rPr>
          <w:rFonts w:ascii="標楷體" w:eastAsia="標楷體" w:hAnsi="標楷體" w:hint="eastAsia"/>
          <w:color w:val="000000" w:themeColor="text1"/>
          <w:sz w:val="28"/>
          <w:szCs w:val="28"/>
        </w:rPr>
        <w:t>附則</w:t>
      </w:r>
      <w:r w:rsidR="009E1C25" w:rsidRPr="00EF1CD4">
        <w:rPr>
          <w:rFonts w:ascii="標楷體" w:eastAsia="標楷體" w:hAnsi="標楷體" w:hint="eastAsia"/>
          <w:color w:val="000000" w:themeColor="text1"/>
          <w:sz w:val="28"/>
          <w:szCs w:val="28"/>
        </w:rPr>
        <w:t>：</w:t>
      </w:r>
    </w:p>
    <w:p w:rsidR="00FD00B6" w:rsidRPr="00EF1CD4" w:rsidRDefault="00593877" w:rsidP="00C51BEE">
      <w:pPr>
        <w:spacing w:line="480" w:lineRule="exact"/>
        <w:jc w:val="both"/>
        <w:rPr>
          <w:rFonts w:ascii="標楷體" w:eastAsia="標楷體" w:hAnsi="標楷體"/>
          <w:color w:val="000000" w:themeColor="text1"/>
          <w:sz w:val="28"/>
          <w:szCs w:val="28"/>
        </w:rPr>
      </w:pPr>
      <w:r w:rsidRPr="00EF1CD4">
        <w:rPr>
          <w:rFonts w:ascii="標楷體" w:eastAsia="標楷體" w:hAnsi="標楷體" w:hint="eastAsia"/>
          <w:color w:val="000000" w:themeColor="text1"/>
          <w:sz w:val="28"/>
          <w:szCs w:val="28"/>
        </w:rPr>
        <w:t xml:space="preserve">  一、相關宣導資料應於適當位置標明「原住民族委員會補助」字樣。</w:t>
      </w:r>
    </w:p>
    <w:p w:rsidR="00FB20CC" w:rsidRPr="00EF1CD4" w:rsidRDefault="00FB20CC" w:rsidP="00C51BEE">
      <w:pPr>
        <w:spacing w:line="480" w:lineRule="exact"/>
        <w:ind w:left="848" w:hangingChars="303" w:hanging="848"/>
        <w:jc w:val="both"/>
        <w:rPr>
          <w:rFonts w:ascii="標楷體" w:eastAsia="標楷體" w:hAnsi="標楷體"/>
          <w:color w:val="000000" w:themeColor="text1"/>
          <w:sz w:val="28"/>
          <w:szCs w:val="28"/>
        </w:rPr>
      </w:pPr>
      <w:r w:rsidRPr="00EF1CD4">
        <w:rPr>
          <w:rFonts w:ascii="標楷體" w:eastAsia="標楷體" w:hAnsi="標楷體" w:hint="eastAsia"/>
          <w:color w:val="000000" w:themeColor="text1"/>
          <w:sz w:val="28"/>
          <w:szCs w:val="28"/>
        </w:rPr>
        <w:t xml:space="preserve">  二、補助事項之成果、影音或書面文件及其他計畫成果，無償授權本會</w:t>
      </w:r>
      <w:r w:rsidR="0049033C" w:rsidRPr="00EF1CD4">
        <w:rPr>
          <w:rFonts w:ascii="標楷體" w:eastAsia="標楷體" w:hAnsi="標楷體" w:hint="eastAsia"/>
          <w:color w:val="000000" w:themeColor="text1"/>
          <w:sz w:val="28"/>
          <w:szCs w:val="28"/>
        </w:rPr>
        <w:t>永久</w:t>
      </w:r>
      <w:r w:rsidRPr="00EF1CD4">
        <w:rPr>
          <w:rFonts w:ascii="標楷體" w:eastAsia="標楷體" w:hAnsi="標楷體" w:hint="eastAsia"/>
          <w:color w:val="000000" w:themeColor="text1"/>
          <w:sz w:val="28"/>
          <w:szCs w:val="28"/>
        </w:rPr>
        <w:t>非營利使用。</w:t>
      </w:r>
    </w:p>
    <w:p w:rsidR="00F34801" w:rsidRPr="00EF1CD4" w:rsidRDefault="00FB20CC" w:rsidP="00C51BEE">
      <w:pPr>
        <w:spacing w:line="480" w:lineRule="exact"/>
        <w:jc w:val="both"/>
        <w:rPr>
          <w:rFonts w:ascii="標楷體" w:eastAsia="標楷體" w:hAnsi="標楷體"/>
          <w:color w:val="000000" w:themeColor="text1"/>
          <w:sz w:val="28"/>
          <w:szCs w:val="28"/>
        </w:rPr>
      </w:pPr>
      <w:r w:rsidRPr="00EF1CD4">
        <w:rPr>
          <w:rFonts w:ascii="標楷體" w:eastAsia="標楷體" w:hAnsi="標楷體" w:hint="eastAsia"/>
          <w:color w:val="000000" w:themeColor="text1"/>
          <w:sz w:val="28"/>
          <w:szCs w:val="28"/>
        </w:rPr>
        <w:t xml:space="preserve">  </w:t>
      </w:r>
      <w:r w:rsidR="00BA2FC9" w:rsidRPr="00EF1CD4">
        <w:rPr>
          <w:rFonts w:ascii="標楷體" w:eastAsia="標楷體" w:hAnsi="標楷體" w:hint="eastAsia"/>
          <w:color w:val="000000" w:themeColor="text1"/>
          <w:sz w:val="28"/>
          <w:szCs w:val="28"/>
        </w:rPr>
        <w:t>三</w:t>
      </w:r>
      <w:r w:rsidR="00AD6AF5" w:rsidRPr="00EF1CD4">
        <w:rPr>
          <w:rFonts w:ascii="標楷體" w:eastAsia="標楷體" w:hAnsi="標楷體" w:hint="eastAsia"/>
          <w:color w:val="000000" w:themeColor="text1"/>
          <w:sz w:val="28"/>
          <w:szCs w:val="28"/>
        </w:rPr>
        <w:t>、</w:t>
      </w:r>
      <w:r w:rsidR="00F34801" w:rsidRPr="00EF1CD4">
        <w:rPr>
          <w:rFonts w:ascii="標楷體" w:eastAsia="標楷體" w:hAnsi="標楷體" w:hint="eastAsia"/>
          <w:color w:val="000000" w:themeColor="text1"/>
          <w:sz w:val="28"/>
          <w:szCs w:val="28"/>
        </w:rPr>
        <w:t>財產設備管理：</w:t>
      </w:r>
    </w:p>
    <w:p w:rsidR="00F34801" w:rsidRPr="00EF1CD4" w:rsidRDefault="00F34801" w:rsidP="00C51BEE">
      <w:pPr>
        <w:pStyle w:val="a3"/>
        <w:numPr>
          <w:ilvl w:val="0"/>
          <w:numId w:val="22"/>
        </w:numPr>
        <w:spacing w:line="480" w:lineRule="exact"/>
        <w:ind w:leftChars="0" w:left="1442" w:hanging="957"/>
        <w:jc w:val="both"/>
        <w:rPr>
          <w:rFonts w:ascii="標楷體" w:eastAsia="標楷體" w:hAnsi="標楷體"/>
          <w:color w:val="000000" w:themeColor="text1"/>
          <w:sz w:val="28"/>
          <w:szCs w:val="28"/>
        </w:rPr>
      </w:pPr>
      <w:r w:rsidRPr="00EF1CD4">
        <w:rPr>
          <w:rFonts w:ascii="標楷體" w:eastAsia="標楷體" w:hAnsi="標楷體" w:hint="eastAsia"/>
          <w:color w:val="000000" w:themeColor="text1"/>
          <w:sz w:val="28"/>
          <w:szCs w:val="28"/>
        </w:rPr>
        <w:t>為妥善管理執行本計畫所購置之各項財產設備，受補助學校應訂定「財產設備管理辦法」，財產設備應列冊管理，並於適當位置標明「原住民族委員會補助」字樣。</w:t>
      </w:r>
    </w:p>
    <w:p w:rsidR="00F34801" w:rsidRPr="00EF1CD4" w:rsidRDefault="00F34801" w:rsidP="00C51BEE">
      <w:pPr>
        <w:pStyle w:val="a3"/>
        <w:numPr>
          <w:ilvl w:val="0"/>
          <w:numId w:val="22"/>
        </w:numPr>
        <w:spacing w:line="480" w:lineRule="exact"/>
        <w:ind w:leftChars="0" w:left="1442" w:hanging="957"/>
        <w:jc w:val="both"/>
        <w:rPr>
          <w:rFonts w:ascii="標楷體" w:eastAsia="標楷體" w:hAnsi="標楷體"/>
          <w:color w:val="000000" w:themeColor="text1"/>
          <w:sz w:val="28"/>
          <w:szCs w:val="28"/>
        </w:rPr>
      </w:pPr>
      <w:r w:rsidRPr="00EF1CD4">
        <w:rPr>
          <w:rFonts w:ascii="標楷體" w:eastAsia="標楷體" w:hAnsi="標楷體" w:hint="eastAsia"/>
          <w:color w:val="000000" w:themeColor="text1"/>
          <w:sz w:val="28"/>
          <w:szCs w:val="28"/>
        </w:rPr>
        <w:t>財產設備之修繕及維護，除特殊情形經本會同意補助外，由受補助學校自行負擔。</w:t>
      </w:r>
    </w:p>
    <w:p w:rsidR="00924E52" w:rsidRPr="00EF1CD4" w:rsidRDefault="00F34801" w:rsidP="00C51BEE">
      <w:pPr>
        <w:pStyle w:val="a3"/>
        <w:numPr>
          <w:ilvl w:val="0"/>
          <w:numId w:val="22"/>
        </w:numPr>
        <w:spacing w:line="480" w:lineRule="exact"/>
        <w:ind w:leftChars="0" w:left="1442" w:hanging="957"/>
        <w:jc w:val="both"/>
        <w:rPr>
          <w:rFonts w:ascii="標楷體" w:eastAsia="標楷體" w:hAnsi="標楷體"/>
          <w:color w:val="000000" w:themeColor="text1"/>
          <w:sz w:val="28"/>
          <w:szCs w:val="28"/>
        </w:rPr>
      </w:pPr>
      <w:r w:rsidRPr="00EF1CD4">
        <w:rPr>
          <w:rFonts w:ascii="標楷體" w:eastAsia="標楷體" w:hAnsi="標楷體" w:hint="eastAsia"/>
          <w:color w:val="000000" w:themeColor="text1"/>
          <w:sz w:val="28"/>
          <w:szCs w:val="28"/>
        </w:rPr>
        <w:t>計畫經本會撤銷或中止者，執行計畫所購置之各項財產設備，須將財產設備移交接管單位繼續使用，或繳回本會。</w:t>
      </w:r>
      <w:r w:rsidR="00924E52" w:rsidRPr="00EF1CD4">
        <w:rPr>
          <w:rFonts w:ascii="標楷體" w:eastAsia="標楷體" w:hAnsi="標楷體"/>
          <w:color w:val="000000" w:themeColor="text1"/>
          <w:sz w:val="28"/>
          <w:szCs w:val="28"/>
        </w:rPr>
        <w:br w:type="page"/>
      </w:r>
    </w:p>
    <w:p w:rsidR="00924E52" w:rsidRPr="00EF1CD4" w:rsidRDefault="00924E52" w:rsidP="00221EF0">
      <w:pPr>
        <w:spacing w:line="460" w:lineRule="exact"/>
        <w:jc w:val="both"/>
        <w:rPr>
          <w:rFonts w:eastAsia="標楷體"/>
          <w:b/>
          <w:color w:val="000000" w:themeColor="text1"/>
          <w:sz w:val="28"/>
        </w:rPr>
      </w:pPr>
      <w:r w:rsidRPr="00EF1CD4">
        <w:rPr>
          <w:rFonts w:eastAsia="標楷體"/>
          <w:b/>
          <w:color w:val="000000" w:themeColor="text1"/>
          <w:sz w:val="28"/>
          <w:bdr w:val="single" w:sz="4" w:space="0" w:color="auto"/>
        </w:rPr>
        <w:lastRenderedPageBreak/>
        <w:t>附件</w:t>
      </w:r>
      <w:r w:rsidRPr="00EF1CD4">
        <w:rPr>
          <w:rFonts w:eastAsia="標楷體" w:hint="eastAsia"/>
          <w:b/>
          <w:color w:val="000000" w:themeColor="text1"/>
          <w:sz w:val="28"/>
          <w:bdr w:val="single" w:sz="4" w:space="0" w:color="auto"/>
        </w:rPr>
        <w:t>1</w:t>
      </w:r>
    </w:p>
    <w:p w:rsidR="00924E52" w:rsidRPr="00EF1CD4" w:rsidRDefault="00924E52" w:rsidP="00221EF0">
      <w:pPr>
        <w:tabs>
          <w:tab w:val="left" w:pos="6379"/>
        </w:tabs>
        <w:jc w:val="center"/>
        <w:rPr>
          <w:rFonts w:eastAsia="標楷體"/>
          <w:b/>
          <w:color w:val="000000" w:themeColor="text1"/>
          <w:sz w:val="36"/>
          <w:szCs w:val="36"/>
        </w:rPr>
      </w:pPr>
      <w:r w:rsidRPr="00EF1CD4">
        <w:rPr>
          <w:rFonts w:eastAsia="標楷體"/>
          <w:b/>
          <w:color w:val="000000" w:themeColor="text1"/>
          <w:sz w:val="36"/>
          <w:szCs w:val="36"/>
        </w:rPr>
        <w:t>原住民族委員會共同性費用標準表</w:t>
      </w:r>
    </w:p>
    <w:p w:rsidR="00924E52" w:rsidRPr="00EF1CD4" w:rsidRDefault="00924E52" w:rsidP="00221EF0">
      <w:pPr>
        <w:ind w:leftChars="-119" w:left="-5" w:hangingChars="78" w:hanging="281"/>
        <w:jc w:val="center"/>
        <w:rPr>
          <w:rFonts w:eastAsia="標楷體"/>
          <w:b/>
          <w:color w:val="000000" w:themeColor="text1"/>
          <w:sz w:val="36"/>
          <w:szCs w:val="36"/>
        </w:rPr>
      </w:pPr>
      <w:r w:rsidRPr="00EF1CD4">
        <w:rPr>
          <w:rFonts w:eastAsia="標楷體"/>
          <w:b/>
          <w:color w:val="000000" w:themeColor="text1"/>
          <w:sz w:val="36"/>
          <w:szCs w:val="36"/>
        </w:rPr>
        <w:t>勞務採購、補助及委辦計畫經費編列基準</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63"/>
        <w:gridCol w:w="480"/>
        <w:gridCol w:w="3868"/>
        <w:gridCol w:w="1320"/>
        <w:gridCol w:w="2392"/>
      </w:tblGrid>
      <w:tr w:rsidR="00EF1CD4" w:rsidRPr="00EF1CD4" w:rsidTr="00A02266">
        <w:trPr>
          <w:trHeight w:val="356"/>
          <w:tblHeader/>
          <w:jc w:val="center"/>
        </w:trPr>
        <w:tc>
          <w:tcPr>
            <w:tcW w:w="1863" w:type="dxa"/>
            <w:shd w:val="clear" w:color="auto" w:fill="D9D9D9"/>
            <w:vAlign w:val="center"/>
          </w:tcPr>
          <w:p w:rsidR="00924E52" w:rsidRPr="00EF1CD4" w:rsidRDefault="00924E52" w:rsidP="00221EF0">
            <w:pPr>
              <w:snapToGrid w:val="0"/>
              <w:spacing w:line="300" w:lineRule="exact"/>
              <w:jc w:val="both"/>
              <w:rPr>
                <w:rFonts w:eastAsia="標楷體"/>
                <w:b/>
                <w:color w:val="000000" w:themeColor="text1"/>
                <w:sz w:val="28"/>
                <w:szCs w:val="28"/>
              </w:rPr>
            </w:pPr>
            <w:r w:rsidRPr="00EF1CD4">
              <w:rPr>
                <w:rFonts w:eastAsia="標楷體"/>
                <w:b/>
                <w:color w:val="000000" w:themeColor="text1"/>
                <w:sz w:val="28"/>
                <w:szCs w:val="28"/>
              </w:rPr>
              <w:t>項目</w:t>
            </w:r>
          </w:p>
        </w:tc>
        <w:tc>
          <w:tcPr>
            <w:tcW w:w="480" w:type="dxa"/>
            <w:shd w:val="clear" w:color="auto" w:fill="D9D9D9"/>
            <w:vAlign w:val="center"/>
          </w:tcPr>
          <w:p w:rsidR="00924E52" w:rsidRPr="00EF1CD4" w:rsidRDefault="00924E52" w:rsidP="00221EF0">
            <w:pPr>
              <w:snapToGrid w:val="0"/>
              <w:spacing w:line="300" w:lineRule="exact"/>
              <w:jc w:val="both"/>
              <w:rPr>
                <w:rFonts w:eastAsia="標楷體"/>
                <w:b/>
                <w:color w:val="000000" w:themeColor="text1"/>
                <w:spacing w:val="-20"/>
                <w:sz w:val="28"/>
                <w:szCs w:val="28"/>
              </w:rPr>
            </w:pPr>
            <w:r w:rsidRPr="00EF1CD4">
              <w:rPr>
                <w:rFonts w:eastAsia="標楷體"/>
                <w:b/>
                <w:color w:val="000000" w:themeColor="text1"/>
                <w:spacing w:val="-20"/>
                <w:sz w:val="28"/>
                <w:szCs w:val="28"/>
              </w:rPr>
              <w:t>單位</w:t>
            </w:r>
          </w:p>
        </w:tc>
        <w:tc>
          <w:tcPr>
            <w:tcW w:w="3868" w:type="dxa"/>
            <w:shd w:val="clear" w:color="auto" w:fill="D9D9D9"/>
            <w:vAlign w:val="center"/>
          </w:tcPr>
          <w:p w:rsidR="00924E52" w:rsidRPr="00EF1CD4" w:rsidRDefault="00924E52" w:rsidP="00221EF0">
            <w:pPr>
              <w:snapToGrid w:val="0"/>
              <w:spacing w:line="300" w:lineRule="exact"/>
              <w:jc w:val="both"/>
              <w:rPr>
                <w:rFonts w:eastAsia="標楷體"/>
                <w:b/>
                <w:color w:val="000000" w:themeColor="text1"/>
                <w:sz w:val="28"/>
                <w:szCs w:val="28"/>
              </w:rPr>
            </w:pPr>
            <w:r w:rsidRPr="00EF1CD4">
              <w:rPr>
                <w:rFonts w:eastAsia="標楷體"/>
                <w:b/>
                <w:color w:val="000000" w:themeColor="text1"/>
                <w:sz w:val="28"/>
                <w:szCs w:val="28"/>
              </w:rPr>
              <w:t>編列基準</w:t>
            </w:r>
          </w:p>
        </w:tc>
        <w:tc>
          <w:tcPr>
            <w:tcW w:w="1320" w:type="dxa"/>
            <w:shd w:val="clear" w:color="auto" w:fill="D9D9D9"/>
            <w:vAlign w:val="center"/>
          </w:tcPr>
          <w:p w:rsidR="00924E52" w:rsidRPr="00EF1CD4" w:rsidRDefault="00924E52" w:rsidP="00221EF0">
            <w:pPr>
              <w:snapToGrid w:val="0"/>
              <w:spacing w:line="300" w:lineRule="exact"/>
              <w:jc w:val="both"/>
              <w:rPr>
                <w:rFonts w:eastAsia="標楷體"/>
                <w:b/>
                <w:color w:val="000000" w:themeColor="text1"/>
                <w:sz w:val="28"/>
                <w:szCs w:val="28"/>
              </w:rPr>
            </w:pPr>
            <w:r w:rsidRPr="00EF1CD4">
              <w:rPr>
                <w:rFonts w:eastAsia="標楷體"/>
                <w:b/>
                <w:color w:val="000000" w:themeColor="text1"/>
                <w:sz w:val="28"/>
                <w:szCs w:val="28"/>
              </w:rPr>
              <w:t>定義</w:t>
            </w:r>
          </w:p>
        </w:tc>
        <w:tc>
          <w:tcPr>
            <w:tcW w:w="2392" w:type="dxa"/>
            <w:shd w:val="clear" w:color="auto" w:fill="D9D9D9"/>
            <w:vAlign w:val="center"/>
          </w:tcPr>
          <w:p w:rsidR="00924E52" w:rsidRPr="00EF1CD4" w:rsidRDefault="00924E52" w:rsidP="00221EF0">
            <w:pPr>
              <w:snapToGrid w:val="0"/>
              <w:spacing w:line="300" w:lineRule="exact"/>
              <w:jc w:val="both"/>
              <w:rPr>
                <w:rFonts w:eastAsia="標楷體"/>
                <w:b/>
                <w:color w:val="000000" w:themeColor="text1"/>
                <w:sz w:val="28"/>
                <w:szCs w:val="28"/>
              </w:rPr>
            </w:pPr>
            <w:r w:rsidRPr="00EF1CD4">
              <w:rPr>
                <w:rFonts w:eastAsia="標楷體"/>
                <w:b/>
                <w:color w:val="000000" w:themeColor="text1"/>
                <w:sz w:val="28"/>
                <w:szCs w:val="28"/>
              </w:rPr>
              <w:t>支用說明</w:t>
            </w:r>
          </w:p>
        </w:tc>
      </w:tr>
      <w:tr w:rsidR="00EF1CD4" w:rsidRPr="00EF1CD4" w:rsidTr="00A02266">
        <w:trPr>
          <w:trHeight w:val="345"/>
          <w:jc w:val="center"/>
        </w:trPr>
        <w:tc>
          <w:tcPr>
            <w:tcW w:w="1863" w:type="dxa"/>
          </w:tcPr>
          <w:p w:rsidR="00924E52" w:rsidRPr="00EF1CD4" w:rsidRDefault="00924E52" w:rsidP="00221EF0">
            <w:pPr>
              <w:snapToGrid w:val="0"/>
              <w:spacing w:line="300" w:lineRule="exact"/>
              <w:jc w:val="both"/>
              <w:rPr>
                <w:rFonts w:eastAsia="標楷體"/>
                <w:b/>
                <w:color w:val="000000" w:themeColor="text1"/>
              </w:rPr>
            </w:pPr>
            <w:r w:rsidRPr="00EF1CD4">
              <w:rPr>
                <w:rFonts w:eastAsia="標楷體"/>
                <w:b/>
                <w:color w:val="000000" w:themeColor="text1"/>
              </w:rPr>
              <w:t>一、人事費</w:t>
            </w:r>
          </w:p>
          <w:p w:rsidR="00924E52" w:rsidRPr="00EF1CD4" w:rsidRDefault="00924E52" w:rsidP="00221EF0">
            <w:pPr>
              <w:snapToGrid w:val="0"/>
              <w:spacing w:line="300" w:lineRule="exact"/>
              <w:jc w:val="both"/>
              <w:rPr>
                <w:rFonts w:eastAsia="標楷體"/>
                <w:color w:val="000000" w:themeColor="text1"/>
              </w:rPr>
            </w:pPr>
            <w:r w:rsidRPr="00EF1CD4">
              <w:rPr>
                <w:rFonts w:eastAsia="標楷體"/>
                <w:color w:val="000000" w:themeColor="text1"/>
              </w:rPr>
              <w:t>（一）計畫主持人</w:t>
            </w:r>
          </w:p>
          <w:p w:rsidR="00924E52" w:rsidRPr="00EF1CD4" w:rsidRDefault="00924E52" w:rsidP="00221EF0">
            <w:pPr>
              <w:snapToGrid w:val="0"/>
              <w:spacing w:line="300" w:lineRule="exact"/>
              <w:ind w:left="557" w:hangingChars="232" w:hanging="557"/>
              <w:jc w:val="both"/>
              <w:rPr>
                <w:rFonts w:eastAsia="標楷體"/>
                <w:color w:val="000000" w:themeColor="text1"/>
              </w:rPr>
            </w:pPr>
            <w:r w:rsidRPr="00EF1CD4">
              <w:rPr>
                <w:rFonts w:eastAsia="標楷體"/>
                <w:color w:val="000000" w:themeColor="text1"/>
              </w:rPr>
              <w:t>（二）協同計畫主持人</w:t>
            </w:r>
          </w:p>
          <w:p w:rsidR="00924E52" w:rsidRPr="00EF1CD4" w:rsidRDefault="00924E52" w:rsidP="00221EF0">
            <w:pPr>
              <w:snapToGrid w:val="0"/>
              <w:spacing w:line="300" w:lineRule="exact"/>
              <w:jc w:val="both"/>
              <w:rPr>
                <w:rFonts w:eastAsia="標楷體"/>
                <w:color w:val="000000" w:themeColor="text1"/>
              </w:rPr>
            </w:pPr>
            <w:r w:rsidRPr="00EF1CD4">
              <w:rPr>
                <w:rFonts w:eastAsia="標楷體"/>
                <w:color w:val="000000" w:themeColor="text1"/>
              </w:rPr>
              <w:t xml:space="preserve"> (</w:t>
            </w:r>
            <w:r w:rsidRPr="00EF1CD4">
              <w:rPr>
                <w:rFonts w:eastAsia="標楷體"/>
                <w:color w:val="000000" w:themeColor="text1"/>
              </w:rPr>
              <w:t>三</w:t>
            </w:r>
            <w:r w:rsidRPr="00EF1CD4">
              <w:rPr>
                <w:rFonts w:eastAsia="標楷體"/>
                <w:color w:val="000000" w:themeColor="text1"/>
              </w:rPr>
              <w:t>)</w:t>
            </w:r>
            <w:r w:rsidRPr="00EF1CD4">
              <w:rPr>
                <w:rFonts w:eastAsia="標楷體"/>
                <w:color w:val="000000" w:themeColor="text1"/>
              </w:rPr>
              <w:t>兼任行政助</w:t>
            </w:r>
            <w:r w:rsidRPr="00EF1CD4">
              <w:rPr>
                <w:rFonts w:eastAsia="標楷體"/>
                <w:color w:val="000000" w:themeColor="text1"/>
              </w:rPr>
              <w:t xml:space="preserve"> </w:t>
            </w:r>
          </w:p>
          <w:p w:rsidR="00924E52" w:rsidRPr="00EF1CD4" w:rsidRDefault="00924E52" w:rsidP="00221EF0">
            <w:pPr>
              <w:snapToGrid w:val="0"/>
              <w:spacing w:line="300" w:lineRule="exact"/>
              <w:jc w:val="both"/>
              <w:rPr>
                <w:rFonts w:eastAsia="標楷體"/>
                <w:color w:val="000000" w:themeColor="text1"/>
              </w:rPr>
            </w:pPr>
            <w:r w:rsidRPr="00EF1CD4">
              <w:rPr>
                <w:rFonts w:eastAsia="標楷體"/>
                <w:color w:val="000000" w:themeColor="text1"/>
              </w:rPr>
              <w:t xml:space="preserve">     </w:t>
            </w:r>
            <w:r w:rsidRPr="00EF1CD4">
              <w:rPr>
                <w:rFonts w:eastAsia="標楷體"/>
                <w:color w:val="000000" w:themeColor="text1"/>
              </w:rPr>
              <w:t>理</w:t>
            </w:r>
          </w:p>
          <w:p w:rsidR="00924E52" w:rsidRPr="00EF1CD4" w:rsidRDefault="00924E52" w:rsidP="00221EF0">
            <w:pPr>
              <w:snapToGrid w:val="0"/>
              <w:spacing w:line="300" w:lineRule="exact"/>
              <w:ind w:left="557" w:hangingChars="232" w:hanging="557"/>
              <w:jc w:val="both"/>
              <w:rPr>
                <w:rFonts w:eastAsia="標楷體"/>
                <w:color w:val="000000" w:themeColor="text1"/>
              </w:rPr>
            </w:pPr>
            <w:r w:rsidRPr="00EF1CD4">
              <w:rPr>
                <w:rFonts w:eastAsia="標楷體"/>
                <w:color w:val="000000" w:themeColor="text1"/>
              </w:rPr>
              <w:t xml:space="preserve"> (</w:t>
            </w:r>
            <w:r w:rsidRPr="00EF1CD4">
              <w:rPr>
                <w:rFonts w:eastAsia="標楷體"/>
                <w:color w:val="000000" w:themeColor="text1"/>
              </w:rPr>
              <w:t>四</w:t>
            </w:r>
            <w:r w:rsidRPr="00EF1CD4">
              <w:rPr>
                <w:rFonts w:eastAsia="標楷體"/>
                <w:color w:val="000000" w:themeColor="text1"/>
              </w:rPr>
              <w:t>)</w:t>
            </w:r>
            <w:r w:rsidRPr="00EF1CD4">
              <w:rPr>
                <w:rFonts w:eastAsia="標楷體"/>
                <w:color w:val="000000" w:themeColor="text1"/>
              </w:rPr>
              <w:t>專任行政助理</w:t>
            </w:r>
          </w:p>
          <w:p w:rsidR="00924E52" w:rsidRPr="00EF1CD4" w:rsidRDefault="00924E52" w:rsidP="00221EF0">
            <w:pPr>
              <w:snapToGrid w:val="0"/>
              <w:spacing w:line="300" w:lineRule="exact"/>
              <w:ind w:left="754" w:hangingChars="314" w:hanging="754"/>
              <w:jc w:val="both"/>
              <w:rPr>
                <w:rFonts w:eastAsia="標楷體"/>
                <w:color w:val="000000" w:themeColor="text1"/>
              </w:rPr>
            </w:pPr>
          </w:p>
          <w:p w:rsidR="00924E52" w:rsidRPr="00EF1CD4" w:rsidRDefault="00924E52" w:rsidP="00221EF0">
            <w:pPr>
              <w:snapToGrid w:val="0"/>
              <w:spacing w:line="300" w:lineRule="exact"/>
              <w:ind w:left="754" w:hangingChars="314" w:hanging="754"/>
              <w:jc w:val="both"/>
              <w:rPr>
                <w:rFonts w:eastAsia="標楷體"/>
                <w:color w:val="000000" w:themeColor="text1"/>
              </w:rPr>
            </w:pPr>
          </w:p>
          <w:p w:rsidR="00924E52" w:rsidRPr="00EF1CD4" w:rsidRDefault="00924E52" w:rsidP="00221EF0">
            <w:pPr>
              <w:snapToGrid w:val="0"/>
              <w:spacing w:line="300" w:lineRule="exact"/>
              <w:jc w:val="both"/>
              <w:rPr>
                <w:rFonts w:eastAsia="標楷體"/>
                <w:color w:val="000000" w:themeColor="text1"/>
              </w:rPr>
            </w:pPr>
          </w:p>
          <w:p w:rsidR="00924E52" w:rsidRPr="00EF1CD4" w:rsidRDefault="00924E52" w:rsidP="00221EF0">
            <w:pPr>
              <w:snapToGrid w:val="0"/>
              <w:spacing w:line="300" w:lineRule="exact"/>
              <w:ind w:left="654" w:hanging="654"/>
              <w:jc w:val="both"/>
              <w:rPr>
                <w:rFonts w:eastAsia="標楷體"/>
                <w:color w:val="000000" w:themeColor="text1"/>
              </w:rPr>
            </w:pPr>
          </w:p>
          <w:p w:rsidR="00924E52" w:rsidRPr="00EF1CD4" w:rsidRDefault="00924E52" w:rsidP="00221EF0">
            <w:pPr>
              <w:snapToGrid w:val="0"/>
              <w:spacing w:line="300" w:lineRule="exact"/>
              <w:ind w:left="654" w:hanging="654"/>
              <w:jc w:val="both"/>
              <w:rPr>
                <w:rFonts w:eastAsia="標楷體"/>
                <w:color w:val="000000" w:themeColor="text1"/>
              </w:rPr>
            </w:pPr>
          </w:p>
          <w:p w:rsidR="00924E52" w:rsidRPr="00EF1CD4" w:rsidRDefault="00924E52" w:rsidP="00221EF0">
            <w:pPr>
              <w:snapToGrid w:val="0"/>
              <w:spacing w:line="300" w:lineRule="exact"/>
              <w:ind w:left="654" w:hanging="654"/>
              <w:jc w:val="both"/>
              <w:rPr>
                <w:rFonts w:eastAsia="標楷體"/>
                <w:color w:val="000000" w:themeColor="text1"/>
              </w:rPr>
            </w:pPr>
          </w:p>
          <w:p w:rsidR="00924E52" w:rsidRPr="00EF1CD4" w:rsidRDefault="00924E52" w:rsidP="00221EF0">
            <w:pPr>
              <w:snapToGrid w:val="0"/>
              <w:spacing w:line="300" w:lineRule="exact"/>
              <w:ind w:left="654" w:hanging="654"/>
              <w:jc w:val="both"/>
              <w:rPr>
                <w:rFonts w:eastAsia="標楷體"/>
                <w:b/>
                <w:bCs/>
                <w:color w:val="000000" w:themeColor="text1"/>
              </w:rPr>
            </w:pPr>
            <w:r w:rsidRPr="00EF1CD4">
              <w:rPr>
                <w:rFonts w:eastAsia="標楷體"/>
                <w:color w:val="000000" w:themeColor="text1"/>
              </w:rPr>
              <w:t>（五）專任行政助理</w:t>
            </w:r>
            <w:proofErr w:type="gramStart"/>
            <w:r w:rsidRPr="00EF1CD4">
              <w:rPr>
                <w:rFonts w:eastAsia="標楷體"/>
                <w:color w:val="000000" w:themeColor="text1"/>
              </w:rPr>
              <w:t>勞</w:t>
            </w:r>
            <w:proofErr w:type="gramEnd"/>
            <w:r w:rsidRPr="00EF1CD4">
              <w:rPr>
                <w:rFonts w:eastAsia="標楷體"/>
                <w:color w:val="000000" w:themeColor="text1"/>
              </w:rPr>
              <w:t>、健保費</w:t>
            </w:r>
          </w:p>
          <w:p w:rsidR="00924E52" w:rsidRPr="00EF1CD4" w:rsidRDefault="00924E52" w:rsidP="00221EF0">
            <w:pPr>
              <w:jc w:val="both"/>
              <w:rPr>
                <w:rFonts w:eastAsia="標楷體"/>
                <w:color w:val="000000" w:themeColor="text1"/>
              </w:rPr>
            </w:pPr>
          </w:p>
          <w:p w:rsidR="00924E52" w:rsidRPr="00EF1CD4" w:rsidRDefault="00924E52" w:rsidP="00221EF0">
            <w:pPr>
              <w:jc w:val="both"/>
              <w:rPr>
                <w:rFonts w:eastAsia="標楷體"/>
                <w:color w:val="000000" w:themeColor="text1"/>
              </w:rPr>
            </w:pPr>
          </w:p>
          <w:p w:rsidR="00924E52" w:rsidRPr="00EF1CD4" w:rsidRDefault="00924E52" w:rsidP="00221EF0">
            <w:pPr>
              <w:jc w:val="both"/>
              <w:rPr>
                <w:rFonts w:eastAsia="標楷體"/>
                <w:color w:val="000000" w:themeColor="text1"/>
              </w:rPr>
            </w:pPr>
          </w:p>
          <w:p w:rsidR="00924E52" w:rsidRPr="00EF1CD4" w:rsidRDefault="00924E52" w:rsidP="00221EF0">
            <w:pPr>
              <w:jc w:val="both"/>
              <w:rPr>
                <w:rFonts w:eastAsia="標楷體"/>
                <w:color w:val="000000" w:themeColor="text1"/>
              </w:rPr>
            </w:pPr>
          </w:p>
          <w:p w:rsidR="00924E52" w:rsidRPr="00EF1CD4" w:rsidRDefault="00924E52" w:rsidP="00221EF0">
            <w:pPr>
              <w:jc w:val="both"/>
              <w:rPr>
                <w:rFonts w:eastAsia="標楷體"/>
                <w:color w:val="000000" w:themeColor="text1"/>
              </w:rPr>
            </w:pPr>
          </w:p>
          <w:p w:rsidR="00924E52" w:rsidRPr="00EF1CD4" w:rsidRDefault="00924E52" w:rsidP="00221EF0">
            <w:pPr>
              <w:jc w:val="both"/>
              <w:rPr>
                <w:rFonts w:eastAsia="標楷體"/>
                <w:color w:val="000000" w:themeColor="text1"/>
              </w:rPr>
            </w:pPr>
          </w:p>
          <w:p w:rsidR="00924E52" w:rsidRPr="00EF1CD4" w:rsidRDefault="00924E52" w:rsidP="00221EF0">
            <w:pPr>
              <w:jc w:val="both"/>
              <w:rPr>
                <w:rFonts w:eastAsia="標楷體"/>
                <w:color w:val="000000" w:themeColor="text1"/>
              </w:rPr>
            </w:pPr>
          </w:p>
          <w:p w:rsidR="00924E52" w:rsidRPr="00EF1CD4" w:rsidRDefault="00924E52" w:rsidP="00221EF0">
            <w:pPr>
              <w:jc w:val="both"/>
              <w:rPr>
                <w:rFonts w:eastAsia="標楷體"/>
                <w:color w:val="000000" w:themeColor="text1"/>
              </w:rPr>
            </w:pPr>
          </w:p>
          <w:p w:rsidR="00924E52" w:rsidRPr="00EF1CD4" w:rsidRDefault="00924E52" w:rsidP="00221EF0">
            <w:pPr>
              <w:jc w:val="both"/>
              <w:rPr>
                <w:rFonts w:eastAsia="標楷體"/>
                <w:color w:val="000000" w:themeColor="text1"/>
              </w:rPr>
            </w:pPr>
          </w:p>
        </w:tc>
        <w:tc>
          <w:tcPr>
            <w:tcW w:w="480" w:type="dxa"/>
          </w:tcPr>
          <w:p w:rsidR="00924E52" w:rsidRPr="00EF1CD4" w:rsidRDefault="00924E52" w:rsidP="00221EF0">
            <w:pPr>
              <w:snapToGrid w:val="0"/>
              <w:spacing w:line="300" w:lineRule="exact"/>
              <w:jc w:val="both"/>
              <w:rPr>
                <w:rFonts w:eastAsia="標楷體"/>
                <w:color w:val="000000" w:themeColor="text1"/>
              </w:rPr>
            </w:pPr>
          </w:p>
          <w:p w:rsidR="00924E52" w:rsidRPr="00EF1CD4" w:rsidRDefault="00924E52" w:rsidP="00221EF0">
            <w:pPr>
              <w:snapToGrid w:val="0"/>
              <w:spacing w:line="300" w:lineRule="exact"/>
              <w:jc w:val="both"/>
              <w:rPr>
                <w:rFonts w:eastAsia="標楷體"/>
                <w:color w:val="000000" w:themeColor="text1"/>
                <w:spacing w:val="-20"/>
              </w:rPr>
            </w:pPr>
            <w:r w:rsidRPr="00EF1CD4">
              <w:rPr>
                <w:rFonts w:eastAsia="標楷體"/>
                <w:color w:val="000000" w:themeColor="text1"/>
                <w:spacing w:val="-20"/>
              </w:rPr>
              <w:t>人月</w:t>
            </w:r>
          </w:p>
          <w:p w:rsidR="00924E52" w:rsidRPr="00EF1CD4" w:rsidRDefault="00924E52" w:rsidP="00221EF0">
            <w:pPr>
              <w:snapToGrid w:val="0"/>
              <w:spacing w:line="300" w:lineRule="exact"/>
              <w:jc w:val="both"/>
              <w:rPr>
                <w:rFonts w:eastAsia="標楷體"/>
                <w:color w:val="000000" w:themeColor="text1"/>
                <w:spacing w:val="-20"/>
              </w:rPr>
            </w:pPr>
            <w:r w:rsidRPr="00EF1CD4">
              <w:rPr>
                <w:rFonts w:eastAsia="標楷體"/>
                <w:color w:val="000000" w:themeColor="text1"/>
                <w:spacing w:val="-20"/>
              </w:rPr>
              <w:t>人月</w:t>
            </w:r>
          </w:p>
          <w:p w:rsidR="00924E52" w:rsidRPr="00EF1CD4" w:rsidRDefault="00924E52" w:rsidP="00221EF0">
            <w:pPr>
              <w:snapToGrid w:val="0"/>
              <w:spacing w:line="300" w:lineRule="exact"/>
              <w:jc w:val="both"/>
              <w:rPr>
                <w:rFonts w:eastAsia="標楷體"/>
                <w:color w:val="000000" w:themeColor="text1"/>
                <w:spacing w:val="-20"/>
              </w:rPr>
            </w:pPr>
          </w:p>
          <w:p w:rsidR="00924E52" w:rsidRPr="00EF1CD4" w:rsidRDefault="00924E52" w:rsidP="00221EF0">
            <w:pPr>
              <w:snapToGrid w:val="0"/>
              <w:spacing w:line="300" w:lineRule="exact"/>
              <w:jc w:val="both"/>
              <w:rPr>
                <w:rFonts w:eastAsia="標楷體"/>
                <w:color w:val="000000" w:themeColor="text1"/>
                <w:spacing w:val="-20"/>
              </w:rPr>
            </w:pPr>
            <w:r w:rsidRPr="00EF1CD4">
              <w:rPr>
                <w:rFonts w:eastAsia="標楷體"/>
                <w:color w:val="000000" w:themeColor="text1"/>
                <w:spacing w:val="-20"/>
              </w:rPr>
              <w:t>人月</w:t>
            </w:r>
          </w:p>
          <w:p w:rsidR="00924E52" w:rsidRPr="00EF1CD4" w:rsidRDefault="00924E52" w:rsidP="00221EF0">
            <w:pPr>
              <w:snapToGrid w:val="0"/>
              <w:spacing w:line="300" w:lineRule="exact"/>
              <w:jc w:val="both"/>
              <w:rPr>
                <w:rFonts w:eastAsia="標楷體"/>
                <w:color w:val="000000" w:themeColor="text1"/>
                <w:spacing w:val="-20"/>
              </w:rPr>
            </w:pPr>
          </w:p>
          <w:p w:rsidR="00924E52" w:rsidRPr="00EF1CD4" w:rsidRDefault="00924E52" w:rsidP="00221EF0">
            <w:pPr>
              <w:snapToGrid w:val="0"/>
              <w:spacing w:line="300" w:lineRule="exact"/>
              <w:jc w:val="both"/>
              <w:rPr>
                <w:rFonts w:eastAsia="標楷體"/>
                <w:color w:val="000000" w:themeColor="text1"/>
              </w:rPr>
            </w:pPr>
            <w:r w:rsidRPr="00EF1CD4">
              <w:rPr>
                <w:rFonts w:eastAsia="標楷體"/>
                <w:color w:val="000000" w:themeColor="text1"/>
                <w:spacing w:val="-20"/>
              </w:rPr>
              <w:t>人月</w:t>
            </w:r>
          </w:p>
        </w:tc>
        <w:tc>
          <w:tcPr>
            <w:tcW w:w="3868" w:type="dxa"/>
          </w:tcPr>
          <w:p w:rsidR="00924E52" w:rsidRPr="00EF1CD4" w:rsidRDefault="00924E52" w:rsidP="00221EF0">
            <w:pPr>
              <w:tabs>
                <w:tab w:val="left" w:pos="1744"/>
              </w:tabs>
              <w:snapToGrid w:val="0"/>
              <w:spacing w:line="300" w:lineRule="exact"/>
              <w:ind w:left="2"/>
              <w:jc w:val="both"/>
              <w:rPr>
                <w:rFonts w:eastAsia="標楷體"/>
                <w:color w:val="000000" w:themeColor="text1"/>
              </w:rPr>
            </w:pPr>
          </w:p>
          <w:p w:rsidR="00924E52" w:rsidRPr="00EF1CD4" w:rsidRDefault="00924E52" w:rsidP="00221EF0">
            <w:pPr>
              <w:tabs>
                <w:tab w:val="left" w:pos="1744"/>
              </w:tabs>
              <w:snapToGrid w:val="0"/>
              <w:spacing w:line="300" w:lineRule="exact"/>
              <w:jc w:val="both"/>
              <w:rPr>
                <w:rFonts w:eastAsia="標楷體"/>
                <w:b/>
                <w:color w:val="000000" w:themeColor="text1"/>
                <w:u w:val="single"/>
                <w:shd w:val="pct15" w:color="auto" w:fill="FFFFFF"/>
              </w:rPr>
            </w:pPr>
            <w:r w:rsidRPr="00EF1CD4">
              <w:rPr>
                <w:rFonts w:eastAsia="標楷體"/>
                <w:b/>
                <w:color w:val="000000" w:themeColor="text1"/>
                <w:u w:val="single"/>
                <w:shd w:val="pct15" w:color="auto" w:fill="FFFFFF"/>
              </w:rPr>
              <w:t>8,000</w:t>
            </w:r>
            <w:r w:rsidRPr="00EF1CD4">
              <w:rPr>
                <w:rFonts w:eastAsia="標楷體"/>
                <w:b/>
                <w:color w:val="000000" w:themeColor="text1"/>
                <w:u w:val="single"/>
                <w:shd w:val="pct15" w:color="auto" w:fill="FFFFFF"/>
              </w:rPr>
              <w:t>元至</w:t>
            </w:r>
            <w:r w:rsidRPr="00EF1CD4">
              <w:rPr>
                <w:rFonts w:eastAsia="標楷體"/>
                <w:b/>
                <w:color w:val="000000" w:themeColor="text1"/>
                <w:u w:val="single"/>
                <w:shd w:val="pct15" w:color="auto" w:fill="FFFFFF"/>
              </w:rPr>
              <w:t>10,000</w:t>
            </w:r>
            <w:r w:rsidRPr="00EF1CD4">
              <w:rPr>
                <w:rFonts w:eastAsia="標楷體"/>
                <w:b/>
                <w:color w:val="000000" w:themeColor="text1"/>
                <w:u w:val="single"/>
                <w:shd w:val="pct15" w:color="auto" w:fill="FFFFFF"/>
              </w:rPr>
              <w:t>元</w:t>
            </w:r>
          </w:p>
          <w:p w:rsidR="00924E52" w:rsidRPr="00EF1CD4" w:rsidRDefault="00924E52" w:rsidP="00221EF0">
            <w:pPr>
              <w:tabs>
                <w:tab w:val="left" w:pos="1744"/>
              </w:tabs>
              <w:snapToGrid w:val="0"/>
              <w:spacing w:line="300" w:lineRule="exact"/>
              <w:jc w:val="both"/>
              <w:rPr>
                <w:rFonts w:eastAsia="標楷體"/>
                <w:b/>
                <w:color w:val="000000" w:themeColor="text1"/>
                <w:u w:val="single"/>
                <w:shd w:val="pct15" w:color="auto" w:fill="FFFFFF"/>
              </w:rPr>
            </w:pPr>
            <w:r w:rsidRPr="00EF1CD4">
              <w:rPr>
                <w:rFonts w:eastAsia="標楷體"/>
                <w:b/>
                <w:color w:val="000000" w:themeColor="text1"/>
                <w:u w:val="single"/>
                <w:shd w:val="pct15" w:color="auto" w:fill="FFFFFF"/>
              </w:rPr>
              <w:t>6,000</w:t>
            </w:r>
            <w:r w:rsidRPr="00EF1CD4">
              <w:rPr>
                <w:rFonts w:eastAsia="標楷體"/>
                <w:b/>
                <w:color w:val="000000" w:themeColor="text1"/>
                <w:u w:val="single"/>
                <w:shd w:val="pct15" w:color="auto" w:fill="FFFFFF"/>
              </w:rPr>
              <w:t>元至</w:t>
            </w:r>
            <w:r w:rsidRPr="00EF1CD4">
              <w:rPr>
                <w:rFonts w:eastAsia="標楷體"/>
                <w:b/>
                <w:color w:val="000000" w:themeColor="text1"/>
                <w:u w:val="single"/>
                <w:shd w:val="pct15" w:color="auto" w:fill="FFFFFF"/>
              </w:rPr>
              <w:t>8,000</w:t>
            </w:r>
            <w:r w:rsidRPr="00EF1CD4">
              <w:rPr>
                <w:rFonts w:eastAsia="標楷體"/>
                <w:b/>
                <w:color w:val="000000" w:themeColor="text1"/>
                <w:u w:val="single"/>
                <w:shd w:val="pct15" w:color="auto" w:fill="FFFFFF"/>
              </w:rPr>
              <w:t>元</w:t>
            </w:r>
          </w:p>
          <w:p w:rsidR="00924E52" w:rsidRPr="00EF1CD4" w:rsidRDefault="00924E52" w:rsidP="00221EF0">
            <w:pPr>
              <w:tabs>
                <w:tab w:val="left" w:pos="1744"/>
              </w:tabs>
              <w:snapToGrid w:val="0"/>
              <w:spacing w:line="300" w:lineRule="exact"/>
              <w:jc w:val="both"/>
              <w:rPr>
                <w:rFonts w:eastAsia="標楷體"/>
                <w:color w:val="000000" w:themeColor="text1"/>
              </w:rPr>
            </w:pPr>
          </w:p>
          <w:p w:rsidR="00924E52" w:rsidRPr="00EF1CD4" w:rsidRDefault="00924E52" w:rsidP="00221EF0">
            <w:pPr>
              <w:tabs>
                <w:tab w:val="left" w:pos="1744"/>
              </w:tabs>
              <w:snapToGrid w:val="0"/>
              <w:spacing w:line="300" w:lineRule="exact"/>
              <w:jc w:val="both"/>
              <w:rPr>
                <w:rFonts w:eastAsia="標楷體"/>
                <w:b/>
                <w:color w:val="000000" w:themeColor="text1"/>
                <w:u w:val="single"/>
              </w:rPr>
            </w:pPr>
            <w:r w:rsidRPr="00EF1CD4">
              <w:rPr>
                <w:rFonts w:eastAsia="標楷體"/>
                <w:b/>
                <w:color w:val="000000" w:themeColor="text1"/>
                <w:u w:val="single"/>
                <w:shd w:val="pct15" w:color="auto" w:fill="FFFFFF"/>
              </w:rPr>
              <w:t>3,000</w:t>
            </w:r>
            <w:r w:rsidRPr="00EF1CD4">
              <w:rPr>
                <w:rFonts w:eastAsia="標楷體"/>
                <w:b/>
                <w:color w:val="000000" w:themeColor="text1"/>
                <w:u w:val="single"/>
                <w:shd w:val="pct15" w:color="auto" w:fill="FFFFFF"/>
              </w:rPr>
              <w:t>元至</w:t>
            </w:r>
            <w:r w:rsidRPr="00EF1CD4">
              <w:rPr>
                <w:rFonts w:eastAsia="標楷體"/>
                <w:b/>
                <w:color w:val="000000" w:themeColor="text1"/>
                <w:u w:val="single"/>
                <w:shd w:val="pct15" w:color="auto" w:fill="FFFFFF"/>
              </w:rPr>
              <w:t>5,000</w:t>
            </w:r>
            <w:r w:rsidRPr="00EF1CD4">
              <w:rPr>
                <w:rFonts w:eastAsia="標楷體"/>
                <w:b/>
                <w:color w:val="000000" w:themeColor="text1"/>
                <w:u w:val="single"/>
                <w:shd w:val="pct15" w:color="auto" w:fill="FFFFFF"/>
              </w:rPr>
              <w:t>元</w:t>
            </w:r>
          </w:p>
          <w:p w:rsidR="00924E52" w:rsidRPr="00EF1CD4" w:rsidRDefault="00924E52" w:rsidP="00221EF0">
            <w:pPr>
              <w:tabs>
                <w:tab w:val="left" w:pos="1744"/>
              </w:tabs>
              <w:snapToGrid w:val="0"/>
              <w:spacing w:line="300" w:lineRule="exact"/>
              <w:jc w:val="both"/>
              <w:rPr>
                <w:rFonts w:eastAsia="標楷體"/>
                <w:color w:val="000000" w:themeColor="text1"/>
              </w:rPr>
            </w:pPr>
          </w:p>
          <w:p w:rsidR="00924E52" w:rsidRPr="00EF1CD4" w:rsidRDefault="00924E52" w:rsidP="00221EF0">
            <w:pPr>
              <w:pStyle w:val="2"/>
              <w:spacing w:line="300" w:lineRule="exact"/>
              <w:rPr>
                <w:rFonts w:ascii="Times New Roman"/>
                <w:color w:val="000000" w:themeColor="text1"/>
                <w:szCs w:val="24"/>
              </w:rPr>
            </w:pPr>
            <w:r w:rsidRPr="00EF1CD4">
              <w:rPr>
                <w:rFonts w:ascii="Times New Roman"/>
                <w:color w:val="000000" w:themeColor="text1"/>
                <w:szCs w:val="24"/>
              </w:rPr>
              <w:t>已訂有基準標準薪資者依現行基準表辦理，</w:t>
            </w:r>
            <w:proofErr w:type="gramStart"/>
            <w:r w:rsidRPr="00EF1CD4">
              <w:rPr>
                <w:rFonts w:ascii="Times New Roman"/>
                <w:color w:val="000000" w:themeColor="text1"/>
                <w:szCs w:val="24"/>
              </w:rPr>
              <w:t>餘請參照</w:t>
            </w:r>
            <w:proofErr w:type="gramEnd"/>
            <w:r w:rsidRPr="00EF1CD4">
              <w:rPr>
                <w:rFonts w:ascii="Times New Roman"/>
                <w:color w:val="000000" w:themeColor="text1"/>
                <w:szCs w:val="24"/>
              </w:rPr>
              <w:t>本會</w:t>
            </w:r>
            <w:r w:rsidRPr="00EF1CD4">
              <w:rPr>
                <w:rFonts w:ascii="Times New Roman"/>
                <w:color w:val="000000" w:themeColor="text1"/>
                <w:szCs w:val="24"/>
              </w:rPr>
              <w:t>100</w:t>
            </w:r>
            <w:r w:rsidRPr="00EF1CD4">
              <w:rPr>
                <w:rFonts w:ascii="Times New Roman"/>
                <w:color w:val="000000" w:themeColor="text1"/>
                <w:szCs w:val="24"/>
              </w:rPr>
              <w:t>年</w:t>
            </w:r>
            <w:r w:rsidRPr="00EF1CD4">
              <w:rPr>
                <w:rFonts w:ascii="Times New Roman"/>
                <w:color w:val="000000" w:themeColor="text1"/>
                <w:szCs w:val="24"/>
              </w:rPr>
              <w:t>11</w:t>
            </w:r>
            <w:r w:rsidRPr="00EF1CD4">
              <w:rPr>
                <w:rFonts w:ascii="Times New Roman"/>
                <w:color w:val="000000" w:themeColor="text1"/>
                <w:szCs w:val="24"/>
              </w:rPr>
              <w:t>月</w:t>
            </w:r>
            <w:r w:rsidRPr="00EF1CD4">
              <w:rPr>
                <w:rFonts w:ascii="Times New Roman"/>
                <w:color w:val="000000" w:themeColor="text1"/>
                <w:szCs w:val="24"/>
              </w:rPr>
              <w:t>11</w:t>
            </w:r>
            <w:r w:rsidRPr="00EF1CD4">
              <w:rPr>
                <w:rFonts w:ascii="Times New Roman"/>
                <w:color w:val="000000" w:themeColor="text1"/>
                <w:szCs w:val="24"/>
              </w:rPr>
              <w:t>日</w:t>
            </w:r>
            <w:proofErr w:type="gramStart"/>
            <w:r w:rsidRPr="00EF1CD4">
              <w:rPr>
                <w:rFonts w:ascii="Times New Roman"/>
                <w:color w:val="000000" w:themeColor="text1"/>
                <w:szCs w:val="24"/>
              </w:rPr>
              <w:t>原民人字</w:t>
            </w:r>
            <w:proofErr w:type="gramEnd"/>
            <w:r w:rsidRPr="00EF1CD4">
              <w:rPr>
                <w:rFonts w:ascii="Times New Roman"/>
                <w:color w:val="000000" w:themeColor="text1"/>
                <w:szCs w:val="24"/>
              </w:rPr>
              <w:t>第</w:t>
            </w:r>
            <w:r w:rsidRPr="00EF1CD4">
              <w:rPr>
                <w:rFonts w:ascii="Times New Roman"/>
                <w:color w:val="000000" w:themeColor="text1"/>
                <w:szCs w:val="24"/>
              </w:rPr>
              <w:t>1001060743</w:t>
            </w:r>
            <w:r w:rsidRPr="00EF1CD4">
              <w:rPr>
                <w:rFonts w:ascii="Times New Roman"/>
                <w:color w:val="000000" w:themeColor="text1"/>
                <w:szCs w:val="24"/>
              </w:rPr>
              <w:t>號函，有關勞務採購派駐人員薪資參考表辦理</w:t>
            </w:r>
            <w:r w:rsidRPr="00EF1CD4">
              <w:rPr>
                <w:rFonts w:ascii="Times New Roman"/>
                <w:color w:val="000000" w:themeColor="text1"/>
                <w:szCs w:val="24"/>
              </w:rPr>
              <w:t>(</w:t>
            </w:r>
            <w:r w:rsidRPr="00EF1CD4">
              <w:rPr>
                <w:rFonts w:ascii="Times New Roman"/>
                <w:color w:val="000000" w:themeColor="text1"/>
                <w:szCs w:val="24"/>
              </w:rPr>
              <w:t>如附表</w:t>
            </w:r>
            <w:r w:rsidRPr="00EF1CD4">
              <w:rPr>
                <w:rFonts w:ascii="Times New Roman"/>
                <w:color w:val="000000" w:themeColor="text1"/>
                <w:szCs w:val="24"/>
              </w:rPr>
              <w:t>1)</w:t>
            </w:r>
            <w:r w:rsidRPr="00EF1CD4">
              <w:rPr>
                <w:rFonts w:ascii="Times New Roman"/>
                <w:color w:val="000000" w:themeColor="text1"/>
                <w:szCs w:val="24"/>
              </w:rPr>
              <w:t>。若</w:t>
            </w:r>
            <w:r w:rsidRPr="00EF1CD4">
              <w:rPr>
                <w:rFonts w:ascii="Times New Roman"/>
                <w:color w:val="000000" w:themeColor="text1"/>
                <w:szCs w:val="24"/>
              </w:rPr>
              <w:t>12</w:t>
            </w:r>
            <w:r w:rsidRPr="00EF1CD4">
              <w:rPr>
                <w:rFonts w:ascii="Times New Roman"/>
                <w:color w:val="000000" w:themeColor="text1"/>
                <w:szCs w:val="24"/>
              </w:rPr>
              <w:t>月</w:t>
            </w:r>
            <w:r w:rsidRPr="00EF1CD4">
              <w:rPr>
                <w:rFonts w:ascii="Times New Roman"/>
                <w:color w:val="000000" w:themeColor="text1"/>
                <w:szCs w:val="24"/>
              </w:rPr>
              <w:t>1</w:t>
            </w:r>
            <w:r w:rsidRPr="00EF1CD4">
              <w:rPr>
                <w:rFonts w:ascii="Times New Roman"/>
                <w:color w:val="000000" w:themeColor="text1"/>
                <w:szCs w:val="24"/>
              </w:rPr>
              <w:t>日仍在職者，始得按當年工作月數依比例編列年終獎金。</w:t>
            </w:r>
          </w:p>
          <w:p w:rsidR="00924E52" w:rsidRPr="00EF1CD4" w:rsidRDefault="00924E52" w:rsidP="00221EF0">
            <w:pPr>
              <w:tabs>
                <w:tab w:val="left" w:pos="1744"/>
              </w:tabs>
              <w:snapToGrid w:val="0"/>
              <w:spacing w:line="300" w:lineRule="exact"/>
              <w:jc w:val="both"/>
              <w:rPr>
                <w:rFonts w:eastAsia="標楷體"/>
                <w:color w:val="000000" w:themeColor="text1"/>
              </w:rPr>
            </w:pPr>
          </w:p>
          <w:p w:rsidR="00924E52" w:rsidRPr="00EF1CD4" w:rsidRDefault="00924E52" w:rsidP="00221EF0">
            <w:pPr>
              <w:tabs>
                <w:tab w:val="left" w:pos="1744"/>
              </w:tabs>
              <w:snapToGrid w:val="0"/>
              <w:spacing w:line="300" w:lineRule="exact"/>
              <w:jc w:val="both"/>
              <w:rPr>
                <w:rFonts w:eastAsia="標楷體"/>
                <w:color w:val="000000" w:themeColor="text1"/>
              </w:rPr>
            </w:pPr>
            <w:r w:rsidRPr="00EF1CD4">
              <w:rPr>
                <w:rFonts w:eastAsia="標楷體"/>
                <w:color w:val="000000" w:themeColor="text1"/>
              </w:rPr>
              <w:t>核實編列</w:t>
            </w:r>
          </w:p>
          <w:p w:rsidR="00924E52" w:rsidRPr="00EF1CD4" w:rsidRDefault="00924E52" w:rsidP="00221EF0">
            <w:pPr>
              <w:tabs>
                <w:tab w:val="left" w:pos="1744"/>
              </w:tabs>
              <w:snapToGrid w:val="0"/>
              <w:spacing w:line="300" w:lineRule="exact"/>
              <w:jc w:val="both"/>
              <w:rPr>
                <w:rFonts w:eastAsia="標楷體"/>
                <w:color w:val="000000" w:themeColor="text1"/>
              </w:rPr>
            </w:pPr>
          </w:p>
          <w:p w:rsidR="00924E52" w:rsidRPr="00EF1CD4" w:rsidRDefault="00924E52" w:rsidP="00221EF0">
            <w:pPr>
              <w:tabs>
                <w:tab w:val="left" w:pos="1744"/>
              </w:tabs>
              <w:snapToGrid w:val="0"/>
              <w:spacing w:line="300" w:lineRule="exact"/>
              <w:jc w:val="both"/>
              <w:rPr>
                <w:rFonts w:eastAsia="標楷體"/>
                <w:color w:val="000000" w:themeColor="text1"/>
              </w:rPr>
            </w:pPr>
          </w:p>
          <w:p w:rsidR="00924E52" w:rsidRPr="00EF1CD4" w:rsidRDefault="00924E52" w:rsidP="00221EF0">
            <w:pPr>
              <w:tabs>
                <w:tab w:val="left" w:pos="1744"/>
              </w:tabs>
              <w:snapToGrid w:val="0"/>
              <w:spacing w:line="300" w:lineRule="exact"/>
              <w:jc w:val="both"/>
              <w:rPr>
                <w:rFonts w:eastAsia="標楷體"/>
                <w:color w:val="000000" w:themeColor="text1"/>
              </w:rPr>
            </w:pPr>
          </w:p>
        </w:tc>
        <w:tc>
          <w:tcPr>
            <w:tcW w:w="1320" w:type="dxa"/>
          </w:tcPr>
          <w:p w:rsidR="00924E52" w:rsidRPr="00EF1CD4" w:rsidRDefault="00924E52" w:rsidP="00221EF0">
            <w:pPr>
              <w:snapToGrid w:val="0"/>
              <w:spacing w:line="300" w:lineRule="exact"/>
              <w:jc w:val="both"/>
              <w:rPr>
                <w:rFonts w:eastAsia="標楷體"/>
                <w:color w:val="000000" w:themeColor="text1"/>
              </w:rPr>
            </w:pPr>
            <w:proofErr w:type="gramStart"/>
            <w:r w:rsidRPr="00EF1CD4">
              <w:rPr>
                <w:rFonts w:eastAsia="標楷體"/>
                <w:color w:val="000000" w:themeColor="text1"/>
              </w:rPr>
              <w:t>凡委辦</w:t>
            </w:r>
            <w:proofErr w:type="gramEnd"/>
            <w:r w:rsidRPr="00EF1CD4">
              <w:rPr>
                <w:rFonts w:eastAsia="標楷體"/>
                <w:color w:val="000000" w:themeColor="text1"/>
              </w:rPr>
              <w:t>計畫所需人員之酬金屬之。</w:t>
            </w:r>
          </w:p>
          <w:p w:rsidR="00924E52" w:rsidRPr="00EF1CD4" w:rsidRDefault="00924E52" w:rsidP="00221EF0">
            <w:pPr>
              <w:snapToGrid w:val="0"/>
              <w:spacing w:line="300" w:lineRule="exact"/>
              <w:jc w:val="both"/>
              <w:rPr>
                <w:rFonts w:eastAsia="標楷體"/>
                <w:color w:val="000000" w:themeColor="text1"/>
              </w:rPr>
            </w:pPr>
          </w:p>
        </w:tc>
        <w:tc>
          <w:tcPr>
            <w:tcW w:w="2392" w:type="dxa"/>
          </w:tcPr>
          <w:p w:rsidR="00924E52" w:rsidRPr="00EF1CD4" w:rsidRDefault="00924E52" w:rsidP="00221EF0">
            <w:pPr>
              <w:snapToGrid w:val="0"/>
              <w:spacing w:line="300" w:lineRule="exact"/>
              <w:ind w:left="905" w:hanging="691"/>
              <w:jc w:val="both"/>
              <w:rPr>
                <w:rFonts w:eastAsia="標楷體"/>
                <w:color w:val="000000" w:themeColor="text1"/>
              </w:rPr>
            </w:pPr>
            <w:r w:rsidRPr="00EF1CD4">
              <w:rPr>
                <w:rFonts w:eastAsia="標楷體"/>
                <w:color w:val="000000" w:themeColor="text1"/>
              </w:rPr>
              <w:t>人事費應併入所得並請受委託機關代扣繳稅款。</w:t>
            </w:r>
          </w:p>
          <w:p w:rsidR="00924E52" w:rsidRPr="00EF1CD4" w:rsidRDefault="00924E52" w:rsidP="00221EF0">
            <w:pPr>
              <w:snapToGrid w:val="0"/>
              <w:spacing w:line="300" w:lineRule="exact"/>
              <w:ind w:left="905" w:hanging="691"/>
              <w:jc w:val="both"/>
              <w:rPr>
                <w:rFonts w:eastAsia="標楷體"/>
                <w:color w:val="000000" w:themeColor="text1"/>
              </w:rPr>
            </w:pPr>
            <w:r w:rsidRPr="00EF1CD4">
              <w:rPr>
                <w:rFonts w:eastAsia="標楷體"/>
                <w:color w:val="000000" w:themeColor="text1"/>
              </w:rPr>
              <w:t>資格規定：請參考本會委託研究計畫辦理。</w:t>
            </w:r>
          </w:p>
          <w:p w:rsidR="00924E52" w:rsidRPr="00EF1CD4" w:rsidRDefault="00924E52" w:rsidP="00221EF0">
            <w:pPr>
              <w:snapToGrid w:val="0"/>
              <w:spacing w:line="300" w:lineRule="exact"/>
              <w:ind w:left="905" w:hanging="691"/>
              <w:jc w:val="both"/>
              <w:rPr>
                <w:rFonts w:eastAsia="標楷體"/>
                <w:color w:val="000000" w:themeColor="text1"/>
              </w:rPr>
            </w:pPr>
            <w:proofErr w:type="gramStart"/>
            <w:r w:rsidRPr="00EF1CD4">
              <w:rPr>
                <w:rFonts w:eastAsia="標楷體"/>
                <w:color w:val="000000" w:themeColor="text1"/>
              </w:rPr>
              <w:t>各委辦</w:t>
            </w:r>
            <w:proofErr w:type="gramEnd"/>
            <w:r w:rsidRPr="00EF1CD4">
              <w:rPr>
                <w:rFonts w:eastAsia="標楷體"/>
                <w:color w:val="000000" w:themeColor="text1"/>
              </w:rPr>
              <w:t>計畫人數以不超過</w:t>
            </w:r>
            <w:r w:rsidRPr="00EF1CD4">
              <w:rPr>
                <w:rFonts w:eastAsia="標楷體"/>
                <w:color w:val="000000" w:themeColor="text1"/>
              </w:rPr>
              <w:t>4</w:t>
            </w:r>
            <w:r w:rsidRPr="00EF1CD4">
              <w:rPr>
                <w:rFonts w:eastAsia="標楷體"/>
                <w:color w:val="000000" w:themeColor="text1"/>
              </w:rPr>
              <w:t>人為原則，但應業務需要，經機關首長同意，得酌予增列。</w:t>
            </w:r>
          </w:p>
          <w:p w:rsidR="00924E52" w:rsidRPr="00EF1CD4" w:rsidRDefault="00924E52" w:rsidP="00221EF0">
            <w:pPr>
              <w:snapToGrid w:val="0"/>
              <w:spacing w:line="300" w:lineRule="exact"/>
              <w:ind w:left="905" w:hanging="691"/>
              <w:jc w:val="both"/>
              <w:rPr>
                <w:rFonts w:eastAsia="標楷體"/>
                <w:color w:val="000000" w:themeColor="text1"/>
              </w:rPr>
            </w:pPr>
            <w:r w:rsidRPr="00EF1CD4">
              <w:rPr>
                <w:rFonts w:eastAsia="標楷體"/>
                <w:color w:val="000000" w:themeColor="text1"/>
              </w:rPr>
              <w:t>專兼任行政助理之聘用，應依各單位人員進用辦法進用與管理。</w:t>
            </w:r>
          </w:p>
          <w:p w:rsidR="00924E52" w:rsidRPr="00EF1CD4" w:rsidRDefault="00924E52" w:rsidP="00221EF0">
            <w:pPr>
              <w:snapToGrid w:val="0"/>
              <w:spacing w:line="300" w:lineRule="exact"/>
              <w:ind w:left="905" w:hanging="691"/>
              <w:jc w:val="both"/>
              <w:rPr>
                <w:rFonts w:eastAsia="標楷體"/>
                <w:color w:val="000000" w:themeColor="text1"/>
              </w:rPr>
            </w:pPr>
            <w:r w:rsidRPr="00EF1CD4">
              <w:rPr>
                <w:rFonts w:eastAsia="標楷體"/>
                <w:color w:val="000000" w:themeColor="text1"/>
              </w:rPr>
              <w:t>支用限制：</w:t>
            </w:r>
          </w:p>
          <w:p w:rsidR="00924E52" w:rsidRPr="00EF1CD4" w:rsidRDefault="00924E52" w:rsidP="00221EF0">
            <w:pPr>
              <w:snapToGrid w:val="0"/>
              <w:spacing w:line="300" w:lineRule="exact"/>
              <w:ind w:left="905" w:hanging="691"/>
              <w:jc w:val="both"/>
              <w:rPr>
                <w:rFonts w:eastAsia="標楷體"/>
                <w:color w:val="000000" w:themeColor="text1"/>
              </w:rPr>
            </w:pPr>
            <w:r w:rsidRPr="00EF1CD4">
              <w:rPr>
                <w:rFonts w:eastAsia="標楷體"/>
                <w:color w:val="000000" w:themeColor="text1"/>
              </w:rPr>
              <w:t>（一）補助案件除因特殊需要並經本會同意者外，以不補助人事費為原則。</w:t>
            </w:r>
          </w:p>
          <w:p w:rsidR="00924E52" w:rsidRPr="00EF1CD4" w:rsidRDefault="00924E52" w:rsidP="00221EF0">
            <w:pPr>
              <w:snapToGrid w:val="0"/>
              <w:spacing w:line="300" w:lineRule="exact"/>
              <w:ind w:left="905" w:hanging="691"/>
              <w:jc w:val="both"/>
              <w:rPr>
                <w:rFonts w:eastAsia="標楷體"/>
                <w:color w:val="000000" w:themeColor="text1"/>
              </w:rPr>
            </w:pPr>
            <w:r w:rsidRPr="00EF1CD4">
              <w:rPr>
                <w:rFonts w:eastAsia="標楷體"/>
                <w:color w:val="000000" w:themeColor="text1"/>
              </w:rPr>
              <w:t>（二）本項經費除經本會同意者外，不得流入；除情況特殊者，所須經費占總經費之比例以不超過</w:t>
            </w:r>
            <w:r w:rsidRPr="00EF1CD4">
              <w:rPr>
                <w:rFonts w:eastAsia="標楷體"/>
                <w:color w:val="000000" w:themeColor="text1"/>
              </w:rPr>
              <w:t>50</w:t>
            </w:r>
            <w:r w:rsidRPr="00EF1CD4">
              <w:rPr>
                <w:rFonts w:eastAsia="標楷體"/>
                <w:color w:val="000000" w:themeColor="text1"/>
              </w:rPr>
              <w:t>％為原則。</w:t>
            </w:r>
          </w:p>
          <w:p w:rsidR="00924E52" w:rsidRPr="00EF1CD4" w:rsidRDefault="00924E52" w:rsidP="00221EF0">
            <w:pPr>
              <w:snapToGrid w:val="0"/>
              <w:spacing w:line="300" w:lineRule="exact"/>
              <w:ind w:left="905" w:hanging="691"/>
              <w:jc w:val="both"/>
              <w:rPr>
                <w:rFonts w:eastAsia="標楷體"/>
                <w:color w:val="000000" w:themeColor="text1"/>
              </w:rPr>
            </w:pPr>
            <w:r w:rsidRPr="00EF1CD4">
              <w:rPr>
                <w:rFonts w:eastAsia="標楷體"/>
                <w:color w:val="000000" w:themeColor="text1"/>
              </w:rPr>
              <w:t>（三）已按月支領固定津貼者不得重複支領本計畫之其他酬勞。</w:t>
            </w:r>
          </w:p>
          <w:p w:rsidR="00924E52" w:rsidRPr="00EF1CD4" w:rsidRDefault="00924E52" w:rsidP="00221EF0">
            <w:pPr>
              <w:snapToGrid w:val="0"/>
              <w:spacing w:line="300" w:lineRule="exact"/>
              <w:ind w:left="905" w:hanging="691"/>
              <w:jc w:val="both"/>
              <w:rPr>
                <w:rFonts w:eastAsia="標楷體"/>
                <w:color w:val="000000" w:themeColor="text1"/>
              </w:rPr>
            </w:pPr>
            <w:r w:rsidRPr="00EF1CD4">
              <w:rPr>
                <w:rFonts w:eastAsia="標楷體"/>
                <w:color w:val="000000" w:themeColor="text1"/>
              </w:rPr>
              <w:lastRenderedPageBreak/>
              <w:t>（四）研究生兼職應按各校訂定之兼職規定辦理。</w:t>
            </w:r>
          </w:p>
          <w:p w:rsidR="00924E52" w:rsidRPr="00EF1CD4" w:rsidRDefault="00924E52" w:rsidP="00221EF0">
            <w:pPr>
              <w:snapToGrid w:val="0"/>
              <w:spacing w:line="300" w:lineRule="exact"/>
              <w:ind w:left="905" w:hanging="691"/>
              <w:jc w:val="both"/>
              <w:rPr>
                <w:rFonts w:eastAsia="標楷體"/>
                <w:color w:val="000000" w:themeColor="text1"/>
              </w:rPr>
            </w:pPr>
            <w:r w:rsidRPr="00EF1CD4">
              <w:rPr>
                <w:rFonts w:eastAsia="標楷體"/>
                <w:color w:val="000000" w:themeColor="text1"/>
              </w:rPr>
              <w:t>（五）同一時間內計畫主持人或協同計畫主持人承接二項以上委辦計畫以及本會連續三次以上委託同一單位或人員辦理之計畫，應予列為計畫成效查核重點。</w:t>
            </w:r>
          </w:p>
          <w:p w:rsidR="00924E52" w:rsidRPr="00EF1CD4" w:rsidRDefault="00924E52" w:rsidP="00221EF0">
            <w:pPr>
              <w:snapToGrid w:val="0"/>
              <w:spacing w:line="300" w:lineRule="exact"/>
              <w:ind w:left="905" w:hanging="691"/>
              <w:jc w:val="both"/>
              <w:rPr>
                <w:rFonts w:eastAsia="標楷體"/>
                <w:color w:val="000000" w:themeColor="text1"/>
              </w:rPr>
            </w:pPr>
            <w:r w:rsidRPr="00EF1CD4">
              <w:rPr>
                <w:rFonts w:eastAsia="標楷體"/>
                <w:color w:val="000000" w:themeColor="text1"/>
              </w:rPr>
              <w:t>（六）專任行政助理不得再兼任本會或其他機關委託計畫。</w:t>
            </w:r>
          </w:p>
        </w:tc>
      </w:tr>
      <w:tr w:rsidR="00EF1CD4" w:rsidRPr="00EF1CD4" w:rsidTr="00A02266">
        <w:trPr>
          <w:trHeight w:val="703"/>
          <w:jc w:val="center"/>
        </w:trPr>
        <w:tc>
          <w:tcPr>
            <w:tcW w:w="1863" w:type="dxa"/>
          </w:tcPr>
          <w:p w:rsidR="00924E52" w:rsidRPr="00EF1CD4" w:rsidRDefault="00924E52" w:rsidP="00221EF0">
            <w:pPr>
              <w:snapToGrid w:val="0"/>
              <w:spacing w:line="300" w:lineRule="exact"/>
              <w:jc w:val="both"/>
              <w:rPr>
                <w:rFonts w:eastAsia="標楷體"/>
                <w:b/>
                <w:color w:val="000000" w:themeColor="text1"/>
              </w:rPr>
            </w:pPr>
            <w:r w:rsidRPr="00EF1CD4">
              <w:rPr>
                <w:rFonts w:eastAsia="標楷體"/>
                <w:b/>
                <w:color w:val="000000" w:themeColor="text1"/>
              </w:rPr>
              <w:lastRenderedPageBreak/>
              <w:t>二、業務費</w:t>
            </w:r>
          </w:p>
          <w:p w:rsidR="00924E52" w:rsidRPr="00EF1CD4" w:rsidRDefault="00924E52" w:rsidP="00221EF0">
            <w:pPr>
              <w:snapToGrid w:val="0"/>
              <w:spacing w:line="300" w:lineRule="exact"/>
              <w:jc w:val="both"/>
              <w:rPr>
                <w:rFonts w:eastAsia="標楷體"/>
                <w:color w:val="000000" w:themeColor="text1"/>
              </w:rPr>
            </w:pPr>
            <w:r w:rsidRPr="00EF1CD4">
              <w:rPr>
                <w:rFonts w:eastAsia="標楷體"/>
                <w:color w:val="000000" w:themeColor="text1"/>
              </w:rPr>
              <w:t>（一）出席費</w:t>
            </w:r>
          </w:p>
        </w:tc>
        <w:tc>
          <w:tcPr>
            <w:tcW w:w="480" w:type="dxa"/>
          </w:tcPr>
          <w:p w:rsidR="00924E52" w:rsidRPr="00EF1CD4" w:rsidRDefault="00924E52" w:rsidP="00221EF0">
            <w:pPr>
              <w:snapToGrid w:val="0"/>
              <w:spacing w:line="300" w:lineRule="exact"/>
              <w:jc w:val="both"/>
              <w:rPr>
                <w:rFonts w:eastAsia="標楷體"/>
                <w:color w:val="000000" w:themeColor="text1"/>
              </w:rPr>
            </w:pPr>
          </w:p>
          <w:p w:rsidR="00924E52" w:rsidRPr="00EF1CD4" w:rsidRDefault="00924E52" w:rsidP="00221EF0">
            <w:pPr>
              <w:snapToGrid w:val="0"/>
              <w:spacing w:line="300" w:lineRule="exact"/>
              <w:jc w:val="both"/>
              <w:rPr>
                <w:rFonts w:eastAsia="標楷體"/>
                <w:color w:val="000000" w:themeColor="text1"/>
                <w:spacing w:val="-20"/>
              </w:rPr>
            </w:pPr>
            <w:r w:rsidRPr="00EF1CD4">
              <w:rPr>
                <w:rFonts w:eastAsia="標楷體"/>
                <w:color w:val="000000" w:themeColor="text1"/>
                <w:spacing w:val="-20"/>
              </w:rPr>
              <w:t>人次</w:t>
            </w:r>
          </w:p>
        </w:tc>
        <w:tc>
          <w:tcPr>
            <w:tcW w:w="3868" w:type="dxa"/>
          </w:tcPr>
          <w:p w:rsidR="00924E52" w:rsidRPr="00EF1CD4" w:rsidRDefault="00924E52" w:rsidP="00221EF0">
            <w:pPr>
              <w:tabs>
                <w:tab w:val="left" w:pos="1744"/>
              </w:tabs>
              <w:snapToGrid w:val="0"/>
              <w:spacing w:line="300" w:lineRule="exact"/>
              <w:jc w:val="both"/>
              <w:rPr>
                <w:rFonts w:eastAsia="標楷體"/>
                <w:color w:val="000000" w:themeColor="text1"/>
              </w:rPr>
            </w:pPr>
          </w:p>
          <w:p w:rsidR="00924E52" w:rsidRPr="00EF1CD4" w:rsidRDefault="00924E52" w:rsidP="00221EF0">
            <w:pPr>
              <w:tabs>
                <w:tab w:val="left" w:pos="1744"/>
              </w:tabs>
              <w:snapToGrid w:val="0"/>
              <w:spacing w:line="300" w:lineRule="exact"/>
              <w:jc w:val="both"/>
              <w:rPr>
                <w:rFonts w:eastAsia="標楷體"/>
                <w:b/>
                <w:color w:val="000000" w:themeColor="text1"/>
                <w:u w:val="single"/>
              </w:rPr>
            </w:pPr>
            <w:r w:rsidRPr="00EF1CD4">
              <w:rPr>
                <w:rFonts w:eastAsia="標楷體"/>
                <w:b/>
                <w:color w:val="000000" w:themeColor="text1"/>
                <w:u w:val="single"/>
                <w:shd w:val="pct15" w:color="auto" w:fill="FFFFFF"/>
              </w:rPr>
              <w:t>2,</w:t>
            </w:r>
            <w:r w:rsidR="00F34801" w:rsidRPr="00EF1CD4">
              <w:rPr>
                <w:rFonts w:eastAsia="標楷體" w:hint="eastAsia"/>
                <w:b/>
                <w:color w:val="000000" w:themeColor="text1"/>
                <w:u w:val="single"/>
                <w:shd w:val="pct15" w:color="auto" w:fill="FFFFFF"/>
              </w:rPr>
              <w:t>5</w:t>
            </w:r>
            <w:r w:rsidRPr="00EF1CD4">
              <w:rPr>
                <w:rFonts w:eastAsia="標楷體"/>
                <w:b/>
                <w:color w:val="000000" w:themeColor="text1"/>
                <w:u w:val="single"/>
                <w:shd w:val="pct15" w:color="auto" w:fill="FFFFFF"/>
              </w:rPr>
              <w:t>00</w:t>
            </w:r>
            <w:r w:rsidRPr="00EF1CD4">
              <w:rPr>
                <w:rFonts w:eastAsia="標楷體"/>
                <w:b/>
                <w:color w:val="000000" w:themeColor="text1"/>
                <w:u w:val="single"/>
                <w:shd w:val="pct15" w:color="auto" w:fill="FFFFFF"/>
              </w:rPr>
              <w:t>元為上限</w:t>
            </w:r>
          </w:p>
        </w:tc>
        <w:tc>
          <w:tcPr>
            <w:tcW w:w="1320" w:type="dxa"/>
          </w:tcPr>
          <w:p w:rsidR="00924E52" w:rsidRPr="00EF1CD4" w:rsidRDefault="00924E52" w:rsidP="00221EF0">
            <w:pPr>
              <w:snapToGrid w:val="0"/>
              <w:spacing w:line="300" w:lineRule="exact"/>
              <w:jc w:val="both"/>
              <w:rPr>
                <w:rFonts w:eastAsia="標楷體"/>
                <w:color w:val="000000" w:themeColor="text1"/>
              </w:rPr>
            </w:pPr>
          </w:p>
          <w:p w:rsidR="00924E52" w:rsidRPr="00EF1CD4" w:rsidRDefault="00924E52" w:rsidP="00221EF0">
            <w:pPr>
              <w:snapToGrid w:val="0"/>
              <w:spacing w:line="300" w:lineRule="exact"/>
              <w:jc w:val="both"/>
              <w:rPr>
                <w:rFonts w:eastAsia="標楷體"/>
                <w:color w:val="000000" w:themeColor="text1"/>
              </w:rPr>
            </w:pPr>
            <w:r w:rsidRPr="00EF1CD4">
              <w:rPr>
                <w:rFonts w:eastAsia="標楷體"/>
                <w:color w:val="000000" w:themeColor="text1"/>
              </w:rPr>
              <w:t>凡邀請個人以學者專家身分參與會議之出席費屬之。</w:t>
            </w:r>
          </w:p>
        </w:tc>
        <w:tc>
          <w:tcPr>
            <w:tcW w:w="2392" w:type="dxa"/>
          </w:tcPr>
          <w:p w:rsidR="00924E52" w:rsidRPr="00EF1CD4" w:rsidRDefault="00924E52" w:rsidP="00221EF0">
            <w:pPr>
              <w:snapToGrid w:val="0"/>
              <w:spacing w:line="300" w:lineRule="exact"/>
              <w:jc w:val="both"/>
              <w:rPr>
                <w:rFonts w:eastAsia="標楷體"/>
                <w:color w:val="000000" w:themeColor="text1"/>
              </w:rPr>
            </w:pPr>
          </w:p>
          <w:p w:rsidR="00924E52" w:rsidRPr="00EF1CD4" w:rsidRDefault="00924E52" w:rsidP="00221EF0">
            <w:pPr>
              <w:numPr>
                <w:ilvl w:val="0"/>
                <w:numId w:val="13"/>
              </w:numPr>
              <w:snapToGrid w:val="0"/>
              <w:spacing w:line="300" w:lineRule="exact"/>
              <w:jc w:val="both"/>
              <w:rPr>
                <w:rFonts w:eastAsia="標楷體"/>
                <w:color w:val="000000" w:themeColor="text1"/>
              </w:rPr>
            </w:pPr>
            <w:r w:rsidRPr="00EF1CD4">
              <w:rPr>
                <w:rFonts w:eastAsia="標楷體"/>
                <w:color w:val="000000" w:themeColor="text1"/>
              </w:rPr>
              <w:t>以邀請本機關人員以外之學者專家，參加具有政策性或專案性之重大諮詢事項會議為限。一般經常性業務會議，不得支給出席費。又本機關人員及應邀機關指派出席代表，亦不得支給出席費。</w:t>
            </w:r>
          </w:p>
          <w:p w:rsidR="00924E52" w:rsidRPr="00EF1CD4" w:rsidRDefault="00924E52" w:rsidP="00221EF0">
            <w:pPr>
              <w:snapToGrid w:val="0"/>
              <w:spacing w:line="300" w:lineRule="exact"/>
              <w:ind w:left="492" w:hangingChars="205" w:hanging="492"/>
              <w:jc w:val="both"/>
              <w:rPr>
                <w:rFonts w:eastAsia="標楷體"/>
                <w:color w:val="000000" w:themeColor="text1"/>
              </w:rPr>
            </w:pPr>
            <w:r w:rsidRPr="00EF1CD4">
              <w:rPr>
                <w:rFonts w:eastAsia="標楷體"/>
                <w:color w:val="000000" w:themeColor="text1"/>
              </w:rPr>
              <w:t>二、已按月支領固定津貼者不得重複支領本項經費。</w:t>
            </w:r>
          </w:p>
          <w:p w:rsidR="00924E52" w:rsidRPr="00EF1CD4" w:rsidRDefault="00924E52" w:rsidP="00221EF0">
            <w:pPr>
              <w:snapToGrid w:val="0"/>
              <w:spacing w:line="300" w:lineRule="exact"/>
              <w:ind w:left="507" w:hanging="505"/>
              <w:jc w:val="both"/>
              <w:rPr>
                <w:rFonts w:eastAsia="標楷體"/>
                <w:color w:val="000000" w:themeColor="text1"/>
              </w:rPr>
            </w:pPr>
            <w:r w:rsidRPr="00EF1CD4">
              <w:rPr>
                <w:rFonts w:eastAsia="標楷體"/>
                <w:color w:val="000000" w:themeColor="text1"/>
              </w:rPr>
              <w:t>三、核銷時應檢附會議簽到紀錄。</w:t>
            </w:r>
          </w:p>
        </w:tc>
      </w:tr>
      <w:tr w:rsidR="00EF1CD4" w:rsidRPr="00EF1CD4" w:rsidTr="00A02266">
        <w:trPr>
          <w:trHeight w:val="703"/>
          <w:jc w:val="center"/>
        </w:trPr>
        <w:tc>
          <w:tcPr>
            <w:tcW w:w="1863" w:type="dxa"/>
          </w:tcPr>
          <w:p w:rsidR="00924E52" w:rsidRPr="00EF1CD4" w:rsidRDefault="00924E52" w:rsidP="00221EF0">
            <w:pPr>
              <w:snapToGrid w:val="0"/>
              <w:spacing w:line="300" w:lineRule="exact"/>
              <w:jc w:val="both"/>
              <w:rPr>
                <w:rFonts w:eastAsia="標楷體"/>
                <w:color w:val="000000" w:themeColor="text1"/>
              </w:rPr>
            </w:pPr>
            <w:r w:rsidRPr="00EF1CD4">
              <w:rPr>
                <w:rFonts w:eastAsia="標楷體"/>
                <w:color w:val="000000" w:themeColor="text1"/>
              </w:rPr>
              <w:t>（二）稿費</w:t>
            </w:r>
          </w:p>
        </w:tc>
        <w:tc>
          <w:tcPr>
            <w:tcW w:w="480" w:type="dxa"/>
          </w:tcPr>
          <w:p w:rsidR="00924E52" w:rsidRPr="00EF1CD4" w:rsidRDefault="00924E52" w:rsidP="00221EF0">
            <w:pPr>
              <w:snapToGrid w:val="0"/>
              <w:spacing w:line="300" w:lineRule="exact"/>
              <w:jc w:val="both"/>
              <w:rPr>
                <w:rFonts w:eastAsia="標楷體"/>
                <w:color w:val="000000" w:themeColor="text1"/>
              </w:rPr>
            </w:pPr>
          </w:p>
        </w:tc>
        <w:tc>
          <w:tcPr>
            <w:tcW w:w="3868" w:type="dxa"/>
          </w:tcPr>
          <w:p w:rsidR="00924E52" w:rsidRPr="00EF1CD4" w:rsidRDefault="00924E52" w:rsidP="00221EF0">
            <w:pPr>
              <w:pStyle w:val="a4"/>
              <w:spacing w:line="340" w:lineRule="exact"/>
              <w:jc w:val="both"/>
              <w:rPr>
                <w:rFonts w:ascii="Times New Roman" w:eastAsia="標楷體" w:hAnsi="Times New Roman"/>
                <w:color w:val="000000" w:themeColor="text1"/>
              </w:rPr>
            </w:pPr>
            <w:r w:rsidRPr="00EF1CD4">
              <w:rPr>
                <w:rFonts w:ascii="Times New Roman" w:eastAsia="標楷體" w:hAnsi="Times New Roman"/>
                <w:color w:val="000000" w:themeColor="text1"/>
              </w:rPr>
              <w:t>一、</w:t>
            </w:r>
            <w:proofErr w:type="gramStart"/>
            <w:r w:rsidRPr="00EF1CD4">
              <w:rPr>
                <w:rFonts w:ascii="Times New Roman" w:eastAsia="標楷體" w:hAnsi="Times New Roman"/>
                <w:color w:val="000000" w:themeColor="text1"/>
              </w:rPr>
              <w:t>整冊書籍</w:t>
            </w:r>
            <w:proofErr w:type="gramEnd"/>
            <w:r w:rsidRPr="00EF1CD4">
              <w:rPr>
                <w:rFonts w:ascii="Times New Roman" w:eastAsia="標楷體" w:hAnsi="Times New Roman"/>
                <w:color w:val="000000" w:themeColor="text1"/>
              </w:rPr>
              <w:t>濃縮：每千字</w:t>
            </w:r>
          </w:p>
          <w:p w:rsidR="00924E52" w:rsidRPr="00EF1CD4" w:rsidRDefault="00924E52" w:rsidP="00221EF0">
            <w:pPr>
              <w:pStyle w:val="a4"/>
              <w:spacing w:line="340" w:lineRule="exact"/>
              <w:ind w:leftChars="89" w:left="473" w:hangingChars="108" w:hanging="259"/>
              <w:jc w:val="both"/>
              <w:rPr>
                <w:rFonts w:ascii="Times New Roman" w:eastAsia="標楷體" w:hAnsi="Times New Roman"/>
                <w:color w:val="000000" w:themeColor="text1"/>
              </w:rPr>
            </w:pPr>
            <w:r w:rsidRPr="00EF1CD4">
              <w:rPr>
                <w:rFonts w:ascii="Times New Roman" w:eastAsia="標楷體" w:hAnsi="Times New Roman"/>
                <w:color w:val="000000" w:themeColor="text1"/>
              </w:rPr>
              <w:t>1.</w:t>
            </w:r>
            <w:r w:rsidRPr="00EF1CD4">
              <w:rPr>
                <w:rFonts w:ascii="Times New Roman" w:eastAsia="標楷體" w:hAnsi="Times New Roman"/>
                <w:color w:val="000000" w:themeColor="text1"/>
              </w:rPr>
              <w:t>外文譯中文：</w:t>
            </w:r>
            <w:r w:rsidRPr="00EF1CD4">
              <w:rPr>
                <w:rFonts w:ascii="Times New Roman" w:eastAsia="標楷體" w:hAnsi="Times New Roman"/>
                <w:color w:val="000000" w:themeColor="text1"/>
              </w:rPr>
              <w:t>810</w:t>
            </w:r>
            <w:r w:rsidRPr="00EF1CD4">
              <w:rPr>
                <w:rFonts w:ascii="Times New Roman" w:eastAsia="標楷體" w:hAnsi="Times New Roman"/>
                <w:color w:val="000000" w:themeColor="text1"/>
              </w:rPr>
              <w:t>至</w:t>
            </w:r>
            <w:r w:rsidRPr="00EF1CD4">
              <w:rPr>
                <w:rFonts w:ascii="Times New Roman" w:eastAsia="標楷體" w:hAnsi="Times New Roman"/>
                <w:color w:val="000000" w:themeColor="text1"/>
              </w:rPr>
              <w:t>1,220</w:t>
            </w:r>
            <w:r w:rsidRPr="00EF1CD4">
              <w:rPr>
                <w:rFonts w:ascii="Times New Roman" w:eastAsia="標楷體" w:hAnsi="Times New Roman"/>
                <w:color w:val="000000" w:themeColor="text1"/>
              </w:rPr>
              <w:t>元，以中文計</w:t>
            </w:r>
          </w:p>
          <w:p w:rsidR="00924E52" w:rsidRPr="00EF1CD4" w:rsidRDefault="00924E52" w:rsidP="00221EF0">
            <w:pPr>
              <w:pStyle w:val="a4"/>
              <w:spacing w:line="340" w:lineRule="exact"/>
              <w:ind w:leftChars="89" w:left="473" w:hangingChars="108" w:hanging="259"/>
              <w:jc w:val="both"/>
              <w:rPr>
                <w:rFonts w:ascii="Times New Roman" w:eastAsia="標楷體" w:hAnsi="Times New Roman"/>
                <w:color w:val="000000" w:themeColor="text1"/>
              </w:rPr>
            </w:pPr>
            <w:r w:rsidRPr="00EF1CD4">
              <w:rPr>
                <w:rFonts w:ascii="Times New Roman" w:eastAsia="標楷體" w:hAnsi="Times New Roman"/>
                <w:color w:val="000000" w:themeColor="text1"/>
              </w:rPr>
              <w:t>2.</w:t>
            </w:r>
            <w:r w:rsidRPr="00EF1CD4">
              <w:rPr>
                <w:rFonts w:ascii="Times New Roman" w:eastAsia="標楷體" w:hAnsi="Times New Roman"/>
                <w:color w:val="000000" w:themeColor="text1"/>
              </w:rPr>
              <w:t>中文譯外文：</w:t>
            </w:r>
            <w:r w:rsidRPr="00EF1CD4">
              <w:rPr>
                <w:rFonts w:ascii="Times New Roman" w:eastAsia="標楷體" w:hAnsi="Times New Roman"/>
                <w:color w:val="000000" w:themeColor="text1"/>
              </w:rPr>
              <w:t>1,020</w:t>
            </w:r>
            <w:r w:rsidRPr="00EF1CD4">
              <w:rPr>
                <w:rFonts w:ascii="Times New Roman" w:eastAsia="標楷體" w:hAnsi="Times New Roman"/>
                <w:color w:val="000000" w:themeColor="text1"/>
              </w:rPr>
              <w:t>元至</w:t>
            </w:r>
            <w:r w:rsidRPr="00EF1CD4">
              <w:rPr>
                <w:rFonts w:ascii="Times New Roman" w:eastAsia="標楷體" w:hAnsi="Times New Roman"/>
                <w:color w:val="000000" w:themeColor="text1"/>
              </w:rPr>
              <w:t>1,630</w:t>
            </w:r>
            <w:r w:rsidRPr="00EF1CD4">
              <w:rPr>
                <w:rFonts w:ascii="Times New Roman" w:eastAsia="標楷體" w:hAnsi="Times New Roman"/>
                <w:color w:val="000000" w:themeColor="text1"/>
              </w:rPr>
              <w:t>元，以外文計</w:t>
            </w:r>
          </w:p>
          <w:p w:rsidR="00924E52" w:rsidRPr="00EF1CD4" w:rsidRDefault="00924E52" w:rsidP="00221EF0">
            <w:pPr>
              <w:pStyle w:val="a4"/>
              <w:spacing w:line="340" w:lineRule="exact"/>
              <w:jc w:val="both"/>
              <w:rPr>
                <w:rFonts w:ascii="Times New Roman" w:eastAsia="標楷體" w:hAnsi="Times New Roman"/>
                <w:color w:val="000000" w:themeColor="text1"/>
              </w:rPr>
            </w:pPr>
            <w:r w:rsidRPr="00EF1CD4">
              <w:rPr>
                <w:rFonts w:ascii="Times New Roman" w:eastAsia="標楷體" w:hAnsi="Times New Roman"/>
                <w:color w:val="000000" w:themeColor="text1"/>
              </w:rPr>
              <w:lastRenderedPageBreak/>
              <w:t>二、撰稿：每千字</w:t>
            </w:r>
          </w:p>
          <w:p w:rsidR="00924E52" w:rsidRPr="00EF1CD4" w:rsidRDefault="00924E52" w:rsidP="00221EF0">
            <w:pPr>
              <w:pStyle w:val="a4"/>
              <w:spacing w:line="340" w:lineRule="exact"/>
              <w:ind w:leftChars="89" w:left="473" w:hangingChars="108" w:hanging="259"/>
              <w:jc w:val="both"/>
              <w:rPr>
                <w:rFonts w:ascii="Times New Roman" w:eastAsia="標楷體" w:hAnsi="Times New Roman"/>
                <w:color w:val="000000" w:themeColor="text1"/>
              </w:rPr>
            </w:pPr>
            <w:r w:rsidRPr="00EF1CD4">
              <w:rPr>
                <w:rFonts w:ascii="Times New Roman" w:eastAsia="標楷體" w:hAnsi="Times New Roman"/>
                <w:color w:val="000000" w:themeColor="text1"/>
              </w:rPr>
              <w:t>1.</w:t>
            </w:r>
            <w:r w:rsidRPr="00EF1CD4">
              <w:rPr>
                <w:rFonts w:ascii="Times New Roman" w:eastAsia="標楷體" w:hAnsi="Times New Roman"/>
                <w:color w:val="000000" w:themeColor="text1"/>
              </w:rPr>
              <w:t>一般稿件：中文</w:t>
            </w:r>
            <w:r w:rsidRPr="00EF1CD4">
              <w:rPr>
                <w:rFonts w:ascii="Times New Roman" w:eastAsia="標楷體" w:hAnsi="Times New Roman"/>
                <w:color w:val="000000" w:themeColor="text1"/>
              </w:rPr>
              <w:t>680</w:t>
            </w:r>
            <w:r w:rsidRPr="00EF1CD4">
              <w:rPr>
                <w:rFonts w:ascii="Times New Roman" w:eastAsia="標楷體" w:hAnsi="Times New Roman"/>
                <w:color w:val="000000" w:themeColor="text1"/>
              </w:rPr>
              <w:t>元至</w:t>
            </w:r>
            <w:r w:rsidRPr="00EF1CD4">
              <w:rPr>
                <w:rFonts w:ascii="Times New Roman" w:eastAsia="標楷體" w:hAnsi="Times New Roman"/>
                <w:color w:val="000000" w:themeColor="text1"/>
              </w:rPr>
              <w:t>1,020</w:t>
            </w:r>
            <w:r w:rsidRPr="00EF1CD4">
              <w:rPr>
                <w:rFonts w:ascii="Times New Roman" w:eastAsia="標楷體" w:hAnsi="Times New Roman"/>
                <w:color w:val="000000" w:themeColor="text1"/>
              </w:rPr>
              <w:t>元</w:t>
            </w:r>
          </w:p>
          <w:p w:rsidR="00924E52" w:rsidRPr="00EF1CD4" w:rsidRDefault="00924E52" w:rsidP="00221EF0">
            <w:pPr>
              <w:pStyle w:val="a4"/>
              <w:spacing w:line="340" w:lineRule="exact"/>
              <w:ind w:leftChars="89" w:left="735" w:hangingChars="217" w:hanging="521"/>
              <w:jc w:val="both"/>
              <w:rPr>
                <w:rFonts w:ascii="Times New Roman" w:eastAsia="標楷體" w:hAnsi="Times New Roman"/>
                <w:color w:val="000000" w:themeColor="text1"/>
              </w:rPr>
            </w:pPr>
            <w:r w:rsidRPr="00EF1CD4">
              <w:rPr>
                <w:rFonts w:ascii="Times New Roman" w:eastAsia="標楷體" w:hAnsi="Times New Roman"/>
                <w:color w:val="000000" w:themeColor="text1"/>
              </w:rPr>
              <w:t>2.</w:t>
            </w:r>
            <w:r w:rsidRPr="00EF1CD4">
              <w:rPr>
                <w:rFonts w:ascii="Times New Roman" w:eastAsia="標楷體" w:hAnsi="Times New Roman"/>
                <w:color w:val="000000" w:themeColor="text1"/>
              </w:rPr>
              <w:t>特別稿件：</w:t>
            </w:r>
          </w:p>
          <w:p w:rsidR="00924E52" w:rsidRPr="00EF1CD4" w:rsidRDefault="00924E52" w:rsidP="00221EF0">
            <w:pPr>
              <w:pStyle w:val="a4"/>
              <w:numPr>
                <w:ilvl w:val="0"/>
                <w:numId w:val="15"/>
              </w:numPr>
              <w:tabs>
                <w:tab w:val="clear" w:pos="1052"/>
                <w:tab w:val="num" w:pos="812"/>
              </w:tabs>
              <w:spacing w:line="340" w:lineRule="exact"/>
              <w:ind w:hanging="600"/>
              <w:jc w:val="both"/>
              <w:rPr>
                <w:rFonts w:ascii="Times New Roman" w:eastAsia="標楷體" w:hAnsi="Times New Roman"/>
                <w:color w:val="000000" w:themeColor="text1"/>
              </w:rPr>
            </w:pPr>
            <w:r w:rsidRPr="00EF1CD4">
              <w:rPr>
                <w:rFonts w:ascii="Times New Roman" w:eastAsia="標楷體" w:hAnsi="Times New Roman"/>
                <w:color w:val="000000" w:themeColor="text1"/>
              </w:rPr>
              <w:t>中文</w:t>
            </w:r>
            <w:r w:rsidRPr="00EF1CD4">
              <w:rPr>
                <w:rFonts w:ascii="Times New Roman" w:eastAsia="標楷體" w:hAnsi="Times New Roman"/>
                <w:color w:val="000000" w:themeColor="text1"/>
              </w:rPr>
              <w:t>810</w:t>
            </w:r>
            <w:r w:rsidRPr="00EF1CD4">
              <w:rPr>
                <w:rFonts w:ascii="Times New Roman" w:eastAsia="標楷體" w:hAnsi="Times New Roman"/>
                <w:color w:val="000000" w:themeColor="text1"/>
              </w:rPr>
              <w:t>元至</w:t>
            </w:r>
            <w:r w:rsidRPr="00EF1CD4">
              <w:rPr>
                <w:rFonts w:ascii="Times New Roman" w:eastAsia="標楷體" w:hAnsi="Times New Roman"/>
                <w:color w:val="000000" w:themeColor="text1"/>
              </w:rPr>
              <w:t>1,420</w:t>
            </w:r>
            <w:r w:rsidRPr="00EF1CD4">
              <w:rPr>
                <w:rFonts w:ascii="Times New Roman" w:eastAsia="標楷體" w:hAnsi="Times New Roman"/>
                <w:color w:val="000000" w:themeColor="text1"/>
              </w:rPr>
              <w:t>元</w:t>
            </w:r>
          </w:p>
          <w:p w:rsidR="00924E52" w:rsidRPr="00EF1CD4" w:rsidRDefault="00924E52" w:rsidP="00221EF0">
            <w:pPr>
              <w:pStyle w:val="a4"/>
              <w:numPr>
                <w:ilvl w:val="0"/>
                <w:numId w:val="15"/>
              </w:numPr>
              <w:tabs>
                <w:tab w:val="clear" w:pos="1052"/>
                <w:tab w:val="num" w:pos="812"/>
              </w:tabs>
              <w:spacing w:line="340" w:lineRule="exact"/>
              <w:ind w:hanging="600"/>
              <w:jc w:val="both"/>
              <w:rPr>
                <w:rFonts w:ascii="Times New Roman" w:eastAsia="標楷體" w:hAnsi="Times New Roman"/>
                <w:color w:val="000000" w:themeColor="text1"/>
              </w:rPr>
            </w:pPr>
            <w:r w:rsidRPr="00EF1CD4">
              <w:rPr>
                <w:rFonts w:ascii="Times New Roman" w:eastAsia="標楷體" w:hAnsi="Times New Roman"/>
                <w:color w:val="000000" w:themeColor="text1"/>
              </w:rPr>
              <w:t>外文</w:t>
            </w:r>
            <w:r w:rsidRPr="00EF1CD4">
              <w:rPr>
                <w:rFonts w:ascii="Times New Roman" w:eastAsia="標楷體" w:hAnsi="Times New Roman"/>
                <w:color w:val="000000" w:themeColor="text1"/>
              </w:rPr>
              <w:t>1,020</w:t>
            </w:r>
            <w:r w:rsidRPr="00EF1CD4">
              <w:rPr>
                <w:rFonts w:ascii="Times New Roman" w:eastAsia="標楷體" w:hAnsi="Times New Roman"/>
                <w:color w:val="000000" w:themeColor="text1"/>
              </w:rPr>
              <w:t>元至</w:t>
            </w:r>
            <w:r w:rsidRPr="00EF1CD4">
              <w:rPr>
                <w:rFonts w:ascii="Times New Roman" w:eastAsia="標楷體" w:hAnsi="Times New Roman"/>
                <w:color w:val="000000" w:themeColor="text1"/>
              </w:rPr>
              <w:t>1,630</w:t>
            </w:r>
            <w:r w:rsidRPr="00EF1CD4">
              <w:rPr>
                <w:rFonts w:ascii="Times New Roman" w:eastAsia="標楷體" w:hAnsi="Times New Roman"/>
                <w:color w:val="000000" w:themeColor="text1"/>
              </w:rPr>
              <w:t>元</w:t>
            </w:r>
          </w:p>
          <w:p w:rsidR="00924E52" w:rsidRPr="00EF1CD4" w:rsidRDefault="00924E52" w:rsidP="00221EF0">
            <w:pPr>
              <w:pStyle w:val="a4"/>
              <w:spacing w:line="340" w:lineRule="exact"/>
              <w:jc w:val="both"/>
              <w:rPr>
                <w:rFonts w:ascii="Times New Roman" w:eastAsia="標楷體" w:hAnsi="Times New Roman"/>
                <w:color w:val="000000" w:themeColor="text1"/>
              </w:rPr>
            </w:pPr>
            <w:r w:rsidRPr="00EF1CD4">
              <w:rPr>
                <w:rFonts w:ascii="Times New Roman" w:eastAsia="標楷體" w:hAnsi="Times New Roman"/>
                <w:color w:val="000000" w:themeColor="text1"/>
              </w:rPr>
              <w:t>三、編稿費：</w:t>
            </w:r>
          </w:p>
          <w:p w:rsidR="00924E52" w:rsidRPr="00EF1CD4" w:rsidRDefault="00924E52" w:rsidP="00221EF0">
            <w:pPr>
              <w:pStyle w:val="a4"/>
              <w:numPr>
                <w:ilvl w:val="1"/>
                <w:numId w:val="15"/>
              </w:numPr>
              <w:tabs>
                <w:tab w:val="clear" w:pos="1532"/>
                <w:tab w:val="num" w:pos="452"/>
              </w:tabs>
              <w:spacing w:line="340" w:lineRule="exact"/>
              <w:ind w:hanging="1320"/>
              <w:jc w:val="both"/>
              <w:rPr>
                <w:rFonts w:ascii="Times New Roman" w:eastAsia="標楷體" w:hAnsi="Times New Roman"/>
                <w:color w:val="000000" w:themeColor="text1"/>
              </w:rPr>
            </w:pPr>
            <w:r w:rsidRPr="00EF1CD4">
              <w:rPr>
                <w:rFonts w:ascii="Times New Roman" w:eastAsia="標楷體" w:hAnsi="Times New Roman"/>
                <w:color w:val="000000" w:themeColor="text1"/>
              </w:rPr>
              <w:t>文字稿：每千字</w:t>
            </w:r>
          </w:p>
          <w:p w:rsidR="00924E52" w:rsidRPr="00EF1CD4" w:rsidRDefault="00924E52" w:rsidP="00221EF0">
            <w:pPr>
              <w:pStyle w:val="a4"/>
              <w:numPr>
                <w:ilvl w:val="0"/>
                <w:numId w:val="16"/>
              </w:numPr>
              <w:tabs>
                <w:tab w:val="clear" w:pos="1532"/>
                <w:tab w:val="num" w:pos="794"/>
              </w:tabs>
              <w:spacing w:line="340" w:lineRule="exact"/>
              <w:ind w:hanging="1074"/>
              <w:jc w:val="both"/>
              <w:rPr>
                <w:rFonts w:ascii="Times New Roman" w:eastAsia="標楷體" w:hAnsi="Times New Roman"/>
                <w:color w:val="000000" w:themeColor="text1"/>
              </w:rPr>
            </w:pPr>
            <w:r w:rsidRPr="00EF1CD4">
              <w:rPr>
                <w:rFonts w:ascii="Times New Roman" w:eastAsia="標楷體" w:hAnsi="Times New Roman"/>
                <w:color w:val="000000" w:themeColor="text1"/>
              </w:rPr>
              <w:t>中文</w:t>
            </w:r>
            <w:r w:rsidRPr="00EF1CD4">
              <w:rPr>
                <w:rFonts w:ascii="Times New Roman" w:eastAsia="標楷體" w:hAnsi="Times New Roman"/>
                <w:color w:val="000000" w:themeColor="text1"/>
              </w:rPr>
              <w:t>300</w:t>
            </w:r>
            <w:r w:rsidRPr="00EF1CD4">
              <w:rPr>
                <w:rFonts w:ascii="Times New Roman" w:eastAsia="標楷體" w:hAnsi="Times New Roman"/>
                <w:color w:val="000000" w:themeColor="text1"/>
              </w:rPr>
              <w:t>元至</w:t>
            </w:r>
            <w:r w:rsidRPr="00EF1CD4">
              <w:rPr>
                <w:rFonts w:ascii="Times New Roman" w:eastAsia="標楷體" w:hAnsi="Times New Roman"/>
                <w:color w:val="000000" w:themeColor="text1"/>
              </w:rPr>
              <w:t>410</w:t>
            </w:r>
            <w:r w:rsidRPr="00EF1CD4">
              <w:rPr>
                <w:rFonts w:ascii="Times New Roman" w:eastAsia="標楷體" w:hAnsi="Times New Roman"/>
                <w:color w:val="000000" w:themeColor="text1"/>
              </w:rPr>
              <w:t>元</w:t>
            </w:r>
          </w:p>
          <w:p w:rsidR="00924E52" w:rsidRPr="00EF1CD4" w:rsidRDefault="00924E52" w:rsidP="00221EF0">
            <w:pPr>
              <w:pStyle w:val="a4"/>
              <w:numPr>
                <w:ilvl w:val="0"/>
                <w:numId w:val="16"/>
              </w:numPr>
              <w:tabs>
                <w:tab w:val="clear" w:pos="1532"/>
                <w:tab w:val="num" w:pos="794"/>
              </w:tabs>
              <w:spacing w:line="340" w:lineRule="exact"/>
              <w:ind w:hanging="1074"/>
              <w:jc w:val="both"/>
              <w:rPr>
                <w:rFonts w:ascii="Times New Roman" w:eastAsia="標楷體" w:hAnsi="Times New Roman"/>
                <w:color w:val="000000" w:themeColor="text1"/>
              </w:rPr>
            </w:pPr>
            <w:r w:rsidRPr="00EF1CD4">
              <w:rPr>
                <w:rFonts w:ascii="Times New Roman" w:eastAsia="標楷體" w:hAnsi="Times New Roman"/>
                <w:color w:val="000000" w:themeColor="text1"/>
              </w:rPr>
              <w:t>外文</w:t>
            </w:r>
            <w:r w:rsidRPr="00EF1CD4">
              <w:rPr>
                <w:rFonts w:ascii="Times New Roman" w:eastAsia="標楷體" w:hAnsi="Times New Roman"/>
                <w:color w:val="000000" w:themeColor="text1"/>
              </w:rPr>
              <w:t>410</w:t>
            </w:r>
            <w:r w:rsidRPr="00EF1CD4">
              <w:rPr>
                <w:rFonts w:ascii="Times New Roman" w:eastAsia="標楷體" w:hAnsi="Times New Roman"/>
                <w:color w:val="000000" w:themeColor="text1"/>
              </w:rPr>
              <w:t>元至</w:t>
            </w:r>
            <w:r w:rsidRPr="00EF1CD4">
              <w:rPr>
                <w:rFonts w:ascii="Times New Roman" w:eastAsia="標楷體" w:hAnsi="Times New Roman"/>
                <w:color w:val="000000" w:themeColor="text1"/>
              </w:rPr>
              <w:t>680</w:t>
            </w:r>
            <w:r w:rsidRPr="00EF1CD4">
              <w:rPr>
                <w:rFonts w:ascii="Times New Roman" w:eastAsia="標楷體" w:hAnsi="Times New Roman"/>
                <w:color w:val="000000" w:themeColor="text1"/>
              </w:rPr>
              <w:t>元</w:t>
            </w:r>
          </w:p>
          <w:p w:rsidR="00924E52" w:rsidRPr="00EF1CD4" w:rsidRDefault="00924E52" w:rsidP="00221EF0">
            <w:pPr>
              <w:pStyle w:val="a4"/>
              <w:spacing w:line="340" w:lineRule="exact"/>
              <w:ind w:leftChars="88" w:left="473" w:hangingChars="109" w:hanging="262"/>
              <w:jc w:val="both"/>
              <w:rPr>
                <w:rFonts w:ascii="Times New Roman" w:eastAsia="標楷體" w:hAnsi="Times New Roman"/>
                <w:color w:val="000000" w:themeColor="text1"/>
              </w:rPr>
            </w:pPr>
            <w:r w:rsidRPr="00EF1CD4">
              <w:rPr>
                <w:rFonts w:ascii="Times New Roman" w:eastAsia="標楷體" w:hAnsi="Times New Roman"/>
                <w:color w:val="000000" w:themeColor="text1"/>
              </w:rPr>
              <w:t>2.</w:t>
            </w:r>
            <w:r w:rsidRPr="00EF1CD4">
              <w:rPr>
                <w:rFonts w:ascii="Times New Roman" w:eastAsia="標楷體" w:hAnsi="Times New Roman"/>
                <w:color w:val="000000" w:themeColor="text1"/>
              </w:rPr>
              <w:t>圖片稿：每張</w:t>
            </w:r>
            <w:r w:rsidRPr="00EF1CD4">
              <w:rPr>
                <w:rFonts w:ascii="Times New Roman" w:eastAsia="標楷體" w:hAnsi="Times New Roman"/>
                <w:color w:val="000000" w:themeColor="text1"/>
              </w:rPr>
              <w:t>135</w:t>
            </w:r>
            <w:r w:rsidRPr="00EF1CD4">
              <w:rPr>
                <w:rFonts w:ascii="Times New Roman" w:eastAsia="標楷體" w:hAnsi="Times New Roman"/>
                <w:color w:val="000000" w:themeColor="text1"/>
              </w:rPr>
              <w:t>元至</w:t>
            </w:r>
            <w:r w:rsidRPr="00EF1CD4">
              <w:rPr>
                <w:rFonts w:ascii="Times New Roman" w:eastAsia="標楷體" w:hAnsi="Times New Roman"/>
                <w:color w:val="000000" w:themeColor="text1"/>
              </w:rPr>
              <w:t>200</w:t>
            </w:r>
            <w:r w:rsidRPr="00EF1CD4">
              <w:rPr>
                <w:rFonts w:ascii="Times New Roman" w:eastAsia="標楷體" w:hAnsi="Times New Roman"/>
                <w:color w:val="000000" w:themeColor="text1"/>
              </w:rPr>
              <w:t>元</w:t>
            </w:r>
          </w:p>
          <w:p w:rsidR="00924E52" w:rsidRPr="00EF1CD4" w:rsidRDefault="00924E52" w:rsidP="00221EF0">
            <w:pPr>
              <w:pStyle w:val="a4"/>
              <w:spacing w:line="340" w:lineRule="exact"/>
              <w:jc w:val="both"/>
              <w:rPr>
                <w:rFonts w:ascii="Times New Roman" w:eastAsia="標楷體" w:hAnsi="Times New Roman"/>
                <w:color w:val="000000" w:themeColor="text1"/>
              </w:rPr>
            </w:pPr>
            <w:r w:rsidRPr="00EF1CD4">
              <w:rPr>
                <w:rFonts w:ascii="Times New Roman" w:eastAsia="標楷體" w:hAnsi="Times New Roman"/>
                <w:color w:val="000000" w:themeColor="text1"/>
              </w:rPr>
              <w:t>四、圖片使用費：每張</w:t>
            </w:r>
          </w:p>
          <w:p w:rsidR="00924E52" w:rsidRPr="00EF1CD4" w:rsidRDefault="00924E52" w:rsidP="00221EF0">
            <w:pPr>
              <w:pStyle w:val="a4"/>
              <w:spacing w:line="340" w:lineRule="exact"/>
              <w:ind w:left="1645" w:hanging="1418"/>
              <w:jc w:val="both"/>
              <w:rPr>
                <w:rFonts w:ascii="Times New Roman" w:eastAsia="標楷體" w:hAnsi="Times New Roman"/>
                <w:color w:val="000000" w:themeColor="text1"/>
              </w:rPr>
            </w:pPr>
            <w:r w:rsidRPr="00EF1CD4">
              <w:rPr>
                <w:rFonts w:ascii="Times New Roman" w:eastAsia="標楷體" w:hAnsi="Times New Roman"/>
                <w:color w:val="000000" w:themeColor="text1"/>
              </w:rPr>
              <w:t>1.</w:t>
            </w:r>
            <w:r w:rsidRPr="00EF1CD4">
              <w:rPr>
                <w:rFonts w:ascii="Times New Roman" w:eastAsia="標楷體" w:hAnsi="Times New Roman"/>
                <w:color w:val="000000" w:themeColor="text1"/>
              </w:rPr>
              <w:t>一般稿件：</w:t>
            </w:r>
            <w:r w:rsidRPr="00EF1CD4">
              <w:rPr>
                <w:rFonts w:ascii="Times New Roman" w:eastAsia="標楷體" w:hAnsi="Times New Roman"/>
                <w:color w:val="000000" w:themeColor="text1"/>
              </w:rPr>
              <w:t>270</w:t>
            </w:r>
            <w:r w:rsidRPr="00EF1CD4">
              <w:rPr>
                <w:rFonts w:ascii="Times New Roman" w:eastAsia="標楷體" w:hAnsi="Times New Roman"/>
                <w:color w:val="000000" w:themeColor="text1"/>
              </w:rPr>
              <w:t>元至</w:t>
            </w:r>
            <w:r w:rsidRPr="00EF1CD4">
              <w:rPr>
                <w:rFonts w:ascii="Times New Roman" w:eastAsia="標楷體" w:hAnsi="Times New Roman"/>
                <w:color w:val="000000" w:themeColor="text1"/>
              </w:rPr>
              <w:t>1,080</w:t>
            </w:r>
            <w:r w:rsidRPr="00EF1CD4">
              <w:rPr>
                <w:rFonts w:ascii="Times New Roman" w:eastAsia="標楷體" w:hAnsi="Times New Roman"/>
                <w:color w:val="000000" w:themeColor="text1"/>
              </w:rPr>
              <w:t>元</w:t>
            </w:r>
          </w:p>
          <w:p w:rsidR="00924E52" w:rsidRPr="00EF1CD4" w:rsidRDefault="00924E52" w:rsidP="00221EF0">
            <w:pPr>
              <w:pStyle w:val="a4"/>
              <w:spacing w:line="340" w:lineRule="exact"/>
              <w:ind w:left="1532" w:hanging="1305"/>
              <w:jc w:val="both"/>
              <w:rPr>
                <w:rFonts w:ascii="Times New Roman" w:eastAsia="標楷體" w:hAnsi="Times New Roman"/>
                <w:color w:val="000000" w:themeColor="text1"/>
              </w:rPr>
            </w:pPr>
            <w:r w:rsidRPr="00EF1CD4">
              <w:rPr>
                <w:rFonts w:ascii="Times New Roman" w:eastAsia="標楷體" w:hAnsi="Times New Roman"/>
                <w:color w:val="000000" w:themeColor="text1"/>
              </w:rPr>
              <w:t>2.</w:t>
            </w:r>
            <w:r w:rsidRPr="00EF1CD4">
              <w:rPr>
                <w:rFonts w:ascii="Times New Roman" w:eastAsia="標楷體" w:hAnsi="Times New Roman"/>
                <w:color w:val="000000" w:themeColor="text1"/>
              </w:rPr>
              <w:t>專業稿件：</w:t>
            </w:r>
            <w:r w:rsidRPr="00EF1CD4">
              <w:rPr>
                <w:rFonts w:ascii="Times New Roman" w:eastAsia="標楷體" w:hAnsi="Times New Roman"/>
                <w:color w:val="000000" w:themeColor="text1"/>
              </w:rPr>
              <w:t>1,360</w:t>
            </w:r>
            <w:r w:rsidRPr="00EF1CD4">
              <w:rPr>
                <w:rFonts w:ascii="Times New Roman" w:eastAsia="標楷體" w:hAnsi="Times New Roman"/>
                <w:color w:val="000000" w:themeColor="text1"/>
              </w:rPr>
              <w:t>元至</w:t>
            </w:r>
            <w:r w:rsidRPr="00EF1CD4">
              <w:rPr>
                <w:rFonts w:ascii="Times New Roman" w:eastAsia="標楷體" w:hAnsi="Times New Roman"/>
                <w:color w:val="000000" w:themeColor="text1"/>
              </w:rPr>
              <w:t>4,060</w:t>
            </w:r>
            <w:r w:rsidRPr="00EF1CD4">
              <w:rPr>
                <w:rFonts w:ascii="Times New Roman" w:eastAsia="標楷體" w:hAnsi="Times New Roman"/>
                <w:color w:val="000000" w:themeColor="text1"/>
              </w:rPr>
              <w:t>元</w:t>
            </w:r>
          </w:p>
          <w:p w:rsidR="00924E52" w:rsidRPr="00EF1CD4" w:rsidRDefault="00924E52" w:rsidP="00221EF0">
            <w:pPr>
              <w:pStyle w:val="a4"/>
              <w:spacing w:line="340" w:lineRule="exact"/>
              <w:ind w:left="1871" w:hanging="1871"/>
              <w:jc w:val="both"/>
              <w:rPr>
                <w:rFonts w:ascii="Times New Roman" w:eastAsia="標楷體" w:hAnsi="Times New Roman"/>
                <w:color w:val="000000" w:themeColor="text1"/>
              </w:rPr>
            </w:pPr>
            <w:r w:rsidRPr="00EF1CD4">
              <w:rPr>
                <w:rFonts w:ascii="Times New Roman" w:eastAsia="標楷體" w:hAnsi="Times New Roman"/>
                <w:color w:val="000000" w:themeColor="text1"/>
              </w:rPr>
              <w:t>五、圖片版權費：</w:t>
            </w:r>
            <w:r w:rsidRPr="00EF1CD4">
              <w:rPr>
                <w:rFonts w:ascii="Times New Roman" w:eastAsia="標楷體" w:hAnsi="Times New Roman"/>
                <w:color w:val="000000" w:themeColor="text1"/>
              </w:rPr>
              <w:t>2,700</w:t>
            </w:r>
            <w:r w:rsidRPr="00EF1CD4">
              <w:rPr>
                <w:rFonts w:ascii="Times New Roman" w:eastAsia="標楷體" w:hAnsi="Times New Roman"/>
                <w:color w:val="000000" w:themeColor="text1"/>
              </w:rPr>
              <w:t>元至</w:t>
            </w:r>
            <w:r w:rsidRPr="00EF1CD4">
              <w:rPr>
                <w:rFonts w:ascii="Times New Roman" w:eastAsia="標楷體" w:hAnsi="Times New Roman"/>
                <w:color w:val="000000" w:themeColor="text1"/>
              </w:rPr>
              <w:t>8,110</w:t>
            </w:r>
            <w:r w:rsidRPr="00EF1CD4">
              <w:rPr>
                <w:rFonts w:ascii="Times New Roman" w:eastAsia="標楷體" w:hAnsi="Times New Roman"/>
                <w:color w:val="000000" w:themeColor="text1"/>
              </w:rPr>
              <w:t>元</w:t>
            </w:r>
          </w:p>
          <w:p w:rsidR="00924E52" w:rsidRPr="00EF1CD4" w:rsidRDefault="00924E52" w:rsidP="00221EF0">
            <w:pPr>
              <w:pStyle w:val="a4"/>
              <w:spacing w:line="340" w:lineRule="exact"/>
              <w:ind w:right="57"/>
              <w:jc w:val="both"/>
              <w:rPr>
                <w:rFonts w:ascii="Times New Roman" w:eastAsia="標楷體" w:hAnsi="Times New Roman"/>
                <w:color w:val="000000" w:themeColor="text1"/>
              </w:rPr>
            </w:pPr>
            <w:r w:rsidRPr="00EF1CD4">
              <w:rPr>
                <w:rFonts w:ascii="Times New Roman" w:eastAsia="標楷體" w:hAnsi="Times New Roman"/>
                <w:color w:val="000000" w:themeColor="text1"/>
              </w:rPr>
              <w:t>六、設計完稿費：</w:t>
            </w:r>
          </w:p>
          <w:p w:rsidR="00924E52" w:rsidRPr="00EF1CD4" w:rsidRDefault="00924E52" w:rsidP="00221EF0">
            <w:pPr>
              <w:pStyle w:val="a4"/>
              <w:spacing w:line="340" w:lineRule="exact"/>
              <w:ind w:left="1191" w:hanging="964"/>
              <w:jc w:val="both"/>
              <w:rPr>
                <w:rFonts w:ascii="Times New Roman" w:eastAsia="標楷體" w:hAnsi="Times New Roman"/>
                <w:color w:val="000000" w:themeColor="text1"/>
              </w:rPr>
            </w:pPr>
            <w:r w:rsidRPr="00EF1CD4">
              <w:rPr>
                <w:rFonts w:ascii="Times New Roman" w:eastAsia="標楷體" w:hAnsi="Times New Roman"/>
                <w:color w:val="000000" w:themeColor="text1"/>
              </w:rPr>
              <w:t>1.</w:t>
            </w:r>
            <w:r w:rsidRPr="00EF1CD4">
              <w:rPr>
                <w:rFonts w:ascii="Times New Roman" w:eastAsia="標楷體" w:hAnsi="Times New Roman"/>
                <w:color w:val="000000" w:themeColor="text1"/>
              </w:rPr>
              <w:t>海報：每張</w:t>
            </w:r>
            <w:r w:rsidRPr="00EF1CD4">
              <w:rPr>
                <w:rFonts w:ascii="Times New Roman" w:eastAsia="標楷體" w:hAnsi="Times New Roman"/>
                <w:color w:val="000000" w:themeColor="text1"/>
              </w:rPr>
              <w:t>5,405</w:t>
            </w:r>
            <w:r w:rsidRPr="00EF1CD4">
              <w:rPr>
                <w:rFonts w:ascii="Times New Roman" w:eastAsia="標楷體" w:hAnsi="Times New Roman"/>
                <w:color w:val="000000" w:themeColor="text1"/>
              </w:rPr>
              <w:t>元至</w:t>
            </w:r>
            <w:r w:rsidRPr="00EF1CD4">
              <w:rPr>
                <w:rFonts w:ascii="Times New Roman" w:eastAsia="標楷體" w:hAnsi="Times New Roman"/>
                <w:color w:val="000000" w:themeColor="text1"/>
              </w:rPr>
              <w:t>20,280</w:t>
            </w:r>
            <w:r w:rsidRPr="00EF1CD4">
              <w:rPr>
                <w:rFonts w:ascii="Times New Roman" w:eastAsia="標楷體" w:hAnsi="Times New Roman"/>
                <w:color w:val="000000" w:themeColor="text1"/>
              </w:rPr>
              <w:t>元</w:t>
            </w:r>
          </w:p>
          <w:p w:rsidR="00924E52" w:rsidRPr="00EF1CD4" w:rsidRDefault="00924E52" w:rsidP="00221EF0">
            <w:pPr>
              <w:pStyle w:val="a4"/>
              <w:numPr>
                <w:ilvl w:val="1"/>
                <w:numId w:val="15"/>
              </w:numPr>
              <w:tabs>
                <w:tab w:val="clear" w:pos="1532"/>
              </w:tabs>
              <w:spacing w:line="340" w:lineRule="exact"/>
              <w:ind w:left="572"/>
              <w:jc w:val="both"/>
              <w:rPr>
                <w:rFonts w:ascii="Times New Roman" w:eastAsia="標楷體" w:hAnsi="Times New Roman"/>
                <w:color w:val="000000" w:themeColor="text1"/>
              </w:rPr>
            </w:pPr>
            <w:r w:rsidRPr="00EF1CD4">
              <w:rPr>
                <w:rFonts w:ascii="Times New Roman" w:eastAsia="標楷體" w:hAnsi="Times New Roman"/>
                <w:color w:val="000000" w:themeColor="text1"/>
              </w:rPr>
              <w:t>宣傳摺頁：</w:t>
            </w:r>
          </w:p>
          <w:p w:rsidR="00924E52" w:rsidRPr="00EF1CD4" w:rsidRDefault="00924E52" w:rsidP="00221EF0">
            <w:pPr>
              <w:pStyle w:val="a4"/>
              <w:numPr>
                <w:ilvl w:val="0"/>
                <w:numId w:val="17"/>
              </w:numPr>
              <w:tabs>
                <w:tab w:val="clear" w:pos="1532"/>
                <w:tab w:val="num" w:pos="812"/>
              </w:tabs>
              <w:spacing w:line="340" w:lineRule="exact"/>
              <w:ind w:left="812"/>
              <w:jc w:val="both"/>
              <w:rPr>
                <w:rFonts w:ascii="Times New Roman" w:eastAsia="標楷體" w:hAnsi="Times New Roman"/>
                <w:color w:val="000000" w:themeColor="text1"/>
                <w:spacing w:val="-10"/>
              </w:rPr>
            </w:pPr>
            <w:r w:rsidRPr="00EF1CD4">
              <w:rPr>
                <w:rFonts w:ascii="Times New Roman" w:eastAsia="標楷體" w:hAnsi="Times New Roman"/>
                <w:color w:val="000000" w:themeColor="text1"/>
                <w:spacing w:val="-10"/>
              </w:rPr>
              <w:t>按頁計酬：每頁</w:t>
            </w:r>
            <w:r w:rsidRPr="00EF1CD4">
              <w:rPr>
                <w:rFonts w:ascii="Times New Roman" w:eastAsia="標楷體" w:hAnsi="Times New Roman"/>
                <w:color w:val="000000" w:themeColor="text1"/>
                <w:spacing w:val="-10"/>
              </w:rPr>
              <w:t>1,080</w:t>
            </w:r>
            <w:r w:rsidRPr="00EF1CD4">
              <w:rPr>
                <w:rFonts w:ascii="Times New Roman" w:eastAsia="標楷體" w:hAnsi="Times New Roman"/>
                <w:color w:val="000000" w:themeColor="text1"/>
                <w:spacing w:val="-10"/>
              </w:rPr>
              <w:t>元至</w:t>
            </w:r>
            <w:r w:rsidRPr="00EF1CD4">
              <w:rPr>
                <w:rFonts w:ascii="Times New Roman" w:eastAsia="標楷體" w:hAnsi="Times New Roman"/>
                <w:color w:val="000000" w:themeColor="text1"/>
                <w:spacing w:val="-10"/>
              </w:rPr>
              <w:t>3,240</w:t>
            </w:r>
            <w:r w:rsidRPr="00EF1CD4">
              <w:rPr>
                <w:rFonts w:ascii="Times New Roman" w:eastAsia="標楷體" w:hAnsi="Times New Roman"/>
                <w:color w:val="000000" w:themeColor="text1"/>
                <w:spacing w:val="-10"/>
              </w:rPr>
              <w:t>元</w:t>
            </w:r>
          </w:p>
          <w:p w:rsidR="00924E52" w:rsidRPr="00EF1CD4" w:rsidRDefault="00924E52" w:rsidP="00221EF0">
            <w:pPr>
              <w:pStyle w:val="a4"/>
              <w:numPr>
                <w:ilvl w:val="0"/>
                <w:numId w:val="17"/>
              </w:numPr>
              <w:tabs>
                <w:tab w:val="clear" w:pos="1532"/>
                <w:tab w:val="num" w:pos="812"/>
              </w:tabs>
              <w:spacing w:line="340" w:lineRule="exact"/>
              <w:ind w:left="812"/>
              <w:jc w:val="both"/>
              <w:rPr>
                <w:rFonts w:ascii="Times New Roman" w:eastAsia="標楷體" w:hAnsi="Times New Roman"/>
                <w:color w:val="000000" w:themeColor="text1"/>
              </w:rPr>
            </w:pPr>
            <w:r w:rsidRPr="00EF1CD4">
              <w:rPr>
                <w:rFonts w:ascii="Times New Roman" w:eastAsia="標楷體" w:hAnsi="Times New Roman"/>
                <w:color w:val="000000" w:themeColor="text1"/>
              </w:rPr>
              <w:t>按件計酬：每件</w:t>
            </w:r>
            <w:r w:rsidRPr="00EF1CD4">
              <w:rPr>
                <w:rFonts w:ascii="Times New Roman" w:eastAsia="標楷體" w:hAnsi="Times New Roman"/>
                <w:color w:val="000000" w:themeColor="text1"/>
              </w:rPr>
              <w:t>4,060</w:t>
            </w:r>
            <w:r w:rsidRPr="00EF1CD4">
              <w:rPr>
                <w:rFonts w:ascii="Times New Roman" w:eastAsia="標楷體" w:hAnsi="Times New Roman"/>
                <w:color w:val="000000" w:themeColor="text1"/>
              </w:rPr>
              <w:t>元至</w:t>
            </w:r>
            <w:r w:rsidRPr="00EF1CD4">
              <w:rPr>
                <w:rFonts w:ascii="Times New Roman" w:eastAsia="標楷體" w:hAnsi="Times New Roman"/>
                <w:color w:val="000000" w:themeColor="text1"/>
              </w:rPr>
              <w:t>13,510</w:t>
            </w:r>
            <w:r w:rsidRPr="00EF1CD4">
              <w:rPr>
                <w:rFonts w:ascii="Times New Roman" w:eastAsia="標楷體" w:hAnsi="Times New Roman"/>
                <w:color w:val="000000" w:themeColor="text1"/>
              </w:rPr>
              <w:t>元</w:t>
            </w:r>
          </w:p>
          <w:p w:rsidR="00924E52" w:rsidRPr="00EF1CD4" w:rsidRDefault="00924E52" w:rsidP="00221EF0">
            <w:pPr>
              <w:pStyle w:val="a4"/>
              <w:spacing w:line="340" w:lineRule="exact"/>
              <w:ind w:left="1250" w:hanging="1250"/>
              <w:jc w:val="both"/>
              <w:rPr>
                <w:rFonts w:ascii="Times New Roman" w:eastAsia="標楷體" w:hAnsi="Times New Roman"/>
                <w:color w:val="000000" w:themeColor="text1"/>
              </w:rPr>
            </w:pPr>
            <w:r w:rsidRPr="00EF1CD4">
              <w:rPr>
                <w:rFonts w:ascii="Times New Roman" w:eastAsia="標楷體" w:hAnsi="Times New Roman"/>
                <w:color w:val="000000" w:themeColor="text1"/>
              </w:rPr>
              <w:t>七、校對費：按稿酬</w:t>
            </w:r>
            <w:r w:rsidRPr="00EF1CD4">
              <w:rPr>
                <w:rFonts w:ascii="Times New Roman" w:eastAsia="標楷體" w:hAnsi="Times New Roman"/>
                <w:color w:val="000000" w:themeColor="text1"/>
              </w:rPr>
              <w:t>5</w:t>
            </w:r>
            <w:r w:rsidRPr="00EF1CD4">
              <w:rPr>
                <w:rFonts w:ascii="Times New Roman" w:eastAsia="標楷體" w:hAnsi="Times New Roman"/>
                <w:color w:val="000000" w:themeColor="text1"/>
              </w:rPr>
              <w:t>％至</w:t>
            </w:r>
            <w:r w:rsidRPr="00EF1CD4">
              <w:rPr>
                <w:rFonts w:ascii="Times New Roman" w:eastAsia="標楷體" w:hAnsi="Times New Roman"/>
                <w:color w:val="000000" w:themeColor="text1"/>
              </w:rPr>
              <w:t>10</w:t>
            </w:r>
            <w:r w:rsidRPr="00EF1CD4">
              <w:rPr>
                <w:rFonts w:ascii="Times New Roman" w:eastAsia="標楷體" w:hAnsi="Times New Roman"/>
                <w:color w:val="000000" w:themeColor="text1"/>
              </w:rPr>
              <w:t>％支給</w:t>
            </w:r>
          </w:p>
          <w:p w:rsidR="00924E52" w:rsidRPr="00EF1CD4" w:rsidRDefault="00924E52" w:rsidP="00221EF0">
            <w:pPr>
              <w:pStyle w:val="a4"/>
              <w:spacing w:line="340" w:lineRule="exact"/>
              <w:ind w:right="57"/>
              <w:jc w:val="both"/>
              <w:rPr>
                <w:rFonts w:ascii="Times New Roman" w:eastAsia="標楷體" w:hAnsi="Times New Roman"/>
                <w:color w:val="000000" w:themeColor="text1"/>
              </w:rPr>
            </w:pPr>
            <w:r w:rsidRPr="00EF1CD4">
              <w:rPr>
                <w:rFonts w:ascii="Times New Roman" w:eastAsia="標楷體" w:hAnsi="Times New Roman"/>
                <w:color w:val="000000" w:themeColor="text1"/>
              </w:rPr>
              <w:t>八、審查費：</w:t>
            </w:r>
            <w:r w:rsidRPr="00EF1CD4">
              <w:rPr>
                <w:rFonts w:ascii="Times New Roman" w:eastAsia="標楷體" w:hAnsi="Times New Roman"/>
                <w:color w:val="000000" w:themeColor="text1"/>
              </w:rPr>
              <w:t xml:space="preserve"> </w:t>
            </w:r>
          </w:p>
          <w:p w:rsidR="00924E52" w:rsidRPr="00EF1CD4" w:rsidRDefault="00924E52" w:rsidP="00221EF0">
            <w:pPr>
              <w:pStyle w:val="a4"/>
              <w:spacing w:line="340" w:lineRule="exact"/>
              <w:ind w:left="1516" w:hanging="1289"/>
              <w:jc w:val="both"/>
              <w:rPr>
                <w:rFonts w:ascii="Times New Roman" w:eastAsia="標楷體" w:hAnsi="Times New Roman"/>
                <w:color w:val="000000" w:themeColor="text1"/>
              </w:rPr>
            </w:pPr>
            <w:r w:rsidRPr="00EF1CD4">
              <w:rPr>
                <w:rFonts w:ascii="Times New Roman" w:eastAsia="標楷體" w:hAnsi="Times New Roman"/>
                <w:color w:val="000000" w:themeColor="text1"/>
              </w:rPr>
              <w:t>1.</w:t>
            </w:r>
            <w:r w:rsidRPr="00EF1CD4">
              <w:rPr>
                <w:rFonts w:ascii="Times New Roman" w:eastAsia="標楷體" w:hAnsi="Times New Roman"/>
                <w:color w:val="000000" w:themeColor="text1"/>
              </w:rPr>
              <w:t>按字計酬：每千字中文</w:t>
            </w:r>
            <w:r w:rsidRPr="00EF1CD4">
              <w:rPr>
                <w:rFonts w:ascii="Times New Roman" w:eastAsia="標楷體" w:hAnsi="Times New Roman"/>
                <w:color w:val="000000" w:themeColor="text1"/>
              </w:rPr>
              <w:t>200</w:t>
            </w:r>
            <w:r w:rsidRPr="00EF1CD4">
              <w:rPr>
                <w:rFonts w:ascii="Times New Roman" w:eastAsia="標楷體" w:hAnsi="Times New Roman"/>
                <w:color w:val="000000" w:themeColor="text1"/>
              </w:rPr>
              <w:t>元，外文</w:t>
            </w:r>
            <w:r w:rsidRPr="00EF1CD4">
              <w:rPr>
                <w:rFonts w:ascii="Times New Roman" w:eastAsia="標楷體" w:hAnsi="Times New Roman"/>
                <w:color w:val="000000" w:themeColor="text1"/>
              </w:rPr>
              <w:t>250</w:t>
            </w:r>
            <w:r w:rsidRPr="00EF1CD4">
              <w:rPr>
                <w:rFonts w:ascii="Times New Roman" w:eastAsia="標楷體" w:hAnsi="Times New Roman"/>
                <w:color w:val="000000" w:themeColor="text1"/>
              </w:rPr>
              <w:t>元</w:t>
            </w:r>
          </w:p>
          <w:p w:rsidR="00924E52" w:rsidRPr="00EF1CD4" w:rsidRDefault="00924E52" w:rsidP="00221EF0">
            <w:pPr>
              <w:pStyle w:val="a4"/>
              <w:spacing w:line="340" w:lineRule="exact"/>
              <w:ind w:left="1530" w:hanging="1303"/>
              <w:jc w:val="both"/>
              <w:rPr>
                <w:rFonts w:ascii="Times New Roman" w:eastAsia="標楷體" w:hAnsi="Times New Roman"/>
                <w:color w:val="000000" w:themeColor="text1"/>
              </w:rPr>
            </w:pPr>
            <w:r w:rsidRPr="00EF1CD4">
              <w:rPr>
                <w:rFonts w:ascii="Times New Roman" w:eastAsia="標楷體" w:hAnsi="Times New Roman"/>
                <w:color w:val="000000" w:themeColor="text1"/>
              </w:rPr>
              <w:t>2.</w:t>
            </w:r>
            <w:r w:rsidRPr="00EF1CD4">
              <w:rPr>
                <w:rFonts w:ascii="Times New Roman" w:eastAsia="標楷體" w:hAnsi="Times New Roman"/>
                <w:color w:val="000000" w:themeColor="text1"/>
              </w:rPr>
              <w:t>按件計酬：中文每件</w:t>
            </w:r>
            <w:r w:rsidRPr="00EF1CD4">
              <w:rPr>
                <w:rFonts w:ascii="Times New Roman" w:eastAsia="標楷體" w:hAnsi="Times New Roman"/>
                <w:color w:val="000000" w:themeColor="text1"/>
              </w:rPr>
              <w:t>810</w:t>
            </w:r>
            <w:r w:rsidRPr="00EF1CD4">
              <w:rPr>
                <w:rFonts w:ascii="Times New Roman" w:eastAsia="標楷體" w:hAnsi="Times New Roman"/>
                <w:color w:val="000000" w:themeColor="text1"/>
              </w:rPr>
              <w:t>元；外文每件</w:t>
            </w:r>
            <w:r w:rsidRPr="00EF1CD4">
              <w:rPr>
                <w:rFonts w:ascii="Times New Roman" w:eastAsia="標楷體" w:hAnsi="Times New Roman"/>
                <w:color w:val="000000" w:themeColor="text1"/>
              </w:rPr>
              <w:t>1,220</w:t>
            </w:r>
            <w:r w:rsidRPr="00EF1CD4">
              <w:rPr>
                <w:rFonts w:ascii="Times New Roman" w:eastAsia="標楷體" w:hAnsi="Times New Roman"/>
                <w:color w:val="000000" w:themeColor="text1"/>
              </w:rPr>
              <w:t>元</w:t>
            </w:r>
          </w:p>
        </w:tc>
        <w:tc>
          <w:tcPr>
            <w:tcW w:w="1320" w:type="dxa"/>
          </w:tcPr>
          <w:p w:rsidR="00924E52" w:rsidRPr="00EF1CD4" w:rsidRDefault="00924E52" w:rsidP="00221EF0">
            <w:pPr>
              <w:snapToGrid w:val="0"/>
              <w:spacing w:line="300" w:lineRule="exact"/>
              <w:jc w:val="both"/>
              <w:rPr>
                <w:rFonts w:eastAsia="標楷體"/>
                <w:color w:val="000000" w:themeColor="text1"/>
              </w:rPr>
            </w:pPr>
            <w:r w:rsidRPr="00EF1CD4">
              <w:rPr>
                <w:rFonts w:eastAsia="標楷體"/>
                <w:color w:val="000000" w:themeColor="text1"/>
              </w:rPr>
              <w:lastRenderedPageBreak/>
              <w:t>凡委託本機關學校以外人員或機構撰述、翻譯或編審重要文件或資料</w:t>
            </w:r>
            <w:r w:rsidRPr="00EF1CD4">
              <w:rPr>
                <w:rFonts w:eastAsia="標楷體"/>
                <w:color w:val="000000" w:themeColor="text1"/>
              </w:rPr>
              <w:lastRenderedPageBreak/>
              <w:t>之稿費屬之。</w:t>
            </w:r>
          </w:p>
        </w:tc>
        <w:tc>
          <w:tcPr>
            <w:tcW w:w="2392" w:type="dxa"/>
          </w:tcPr>
          <w:p w:rsidR="00924E52" w:rsidRPr="00EF1CD4" w:rsidRDefault="00924E52" w:rsidP="00221EF0">
            <w:pPr>
              <w:snapToGrid w:val="0"/>
              <w:spacing w:line="300" w:lineRule="exact"/>
              <w:ind w:left="480" w:hanging="480"/>
              <w:jc w:val="both"/>
              <w:rPr>
                <w:rFonts w:eastAsia="標楷體"/>
                <w:color w:val="000000" w:themeColor="text1"/>
              </w:rPr>
            </w:pPr>
            <w:r w:rsidRPr="00EF1CD4">
              <w:rPr>
                <w:rFonts w:eastAsia="標楷體"/>
                <w:color w:val="000000" w:themeColor="text1"/>
              </w:rPr>
              <w:lastRenderedPageBreak/>
              <w:t>一、依「中央政府各機關學校出席費及稿費支給要點」辦理。</w:t>
            </w:r>
          </w:p>
          <w:p w:rsidR="00924E52" w:rsidRPr="00EF1CD4" w:rsidRDefault="00924E52" w:rsidP="00221EF0">
            <w:pPr>
              <w:numPr>
                <w:ilvl w:val="0"/>
                <w:numId w:val="13"/>
              </w:numPr>
              <w:snapToGrid w:val="0"/>
              <w:spacing w:line="300" w:lineRule="exact"/>
              <w:jc w:val="both"/>
              <w:rPr>
                <w:rFonts w:eastAsia="標楷體"/>
                <w:color w:val="000000" w:themeColor="text1"/>
              </w:rPr>
            </w:pPr>
            <w:proofErr w:type="gramStart"/>
            <w:r w:rsidRPr="00EF1CD4">
              <w:rPr>
                <w:rFonts w:eastAsia="標楷體"/>
                <w:color w:val="000000" w:themeColor="text1"/>
              </w:rPr>
              <w:t>稿費含譯稿</w:t>
            </w:r>
            <w:proofErr w:type="gramEnd"/>
            <w:r w:rsidRPr="00EF1CD4">
              <w:rPr>
                <w:rFonts w:eastAsia="標楷體"/>
                <w:color w:val="000000" w:themeColor="text1"/>
              </w:rPr>
              <w:t>、</w:t>
            </w:r>
            <w:proofErr w:type="gramStart"/>
            <w:r w:rsidRPr="00EF1CD4">
              <w:rPr>
                <w:rFonts w:eastAsia="標楷體"/>
                <w:color w:val="000000" w:themeColor="text1"/>
              </w:rPr>
              <w:t>整冊書籍</w:t>
            </w:r>
            <w:proofErr w:type="gramEnd"/>
            <w:r w:rsidRPr="00EF1CD4">
              <w:rPr>
                <w:rFonts w:eastAsia="標楷體"/>
                <w:color w:val="000000" w:themeColor="text1"/>
              </w:rPr>
              <w:t>濃縮、撰稿、</w:t>
            </w:r>
            <w:r w:rsidRPr="00EF1CD4">
              <w:rPr>
                <w:rFonts w:eastAsia="標楷體"/>
                <w:color w:val="000000" w:themeColor="text1"/>
              </w:rPr>
              <w:lastRenderedPageBreak/>
              <w:t>編稿費、圖片使用費、圖片版權費、設計完稿費、校對費及審查費。</w:t>
            </w:r>
          </w:p>
          <w:p w:rsidR="00924E52" w:rsidRPr="00EF1CD4" w:rsidRDefault="00924E52" w:rsidP="00221EF0">
            <w:pPr>
              <w:numPr>
                <w:ilvl w:val="0"/>
                <w:numId w:val="13"/>
              </w:numPr>
              <w:snapToGrid w:val="0"/>
              <w:spacing w:line="300" w:lineRule="exact"/>
              <w:jc w:val="both"/>
              <w:rPr>
                <w:rFonts w:eastAsia="標楷體"/>
                <w:color w:val="000000" w:themeColor="text1"/>
              </w:rPr>
            </w:pPr>
            <w:r w:rsidRPr="00EF1CD4">
              <w:rPr>
                <w:rFonts w:eastAsia="標楷體"/>
                <w:color w:val="000000" w:themeColor="text1"/>
              </w:rPr>
              <w:t>稿費之支給，若依政府採購法規定以公開方式辦理者，得不受上開支給標準之限制。</w:t>
            </w:r>
          </w:p>
          <w:p w:rsidR="00924E52" w:rsidRPr="00EF1CD4" w:rsidRDefault="00924E52" w:rsidP="00221EF0">
            <w:pPr>
              <w:numPr>
                <w:ilvl w:val="0"/>
                <w:numId w:val="13"/>
              </w:numPr>
              <w:snapToGrid w:val="0"/>
              <w:spacing w:line="300" w:lineRule="exact"/>
              <w:jc w:val="both"/>
              <w:rPr>
                <w:rFonts w:eastAsia="標楷體"/>
                <w:color w:val="000000" w:themeColor="text1"/>
              </w:rPr>
            </w:pPr>
            <w:r w:rsidRPr="00EF1CD4">
              <w:rPr>
                <w:rFonts w:eastAsia="標楷體"/>
                <w:color w:val="000000" w:themeColor="text1"/>
              </w:rPr>
              <w:t>稿費中之譯稿項目，由各機關本於權責自行衡酌辦理，不訂定標準。</w:t>
            </w:r>
          </w:p>
          <w:p w:rsidR="00924E52" w:rsidRPr="00EF1CD4" w:rsidRDefault="00924E52" w:rsidP="00221EF0">
            <w:pPr>
              <w:pStyle w:val="a4"/>
              <w:spacing w:line="340" w:lineRule="exact"/>
              <w:ind w:leftChars="27" w:left="586" w:hangingChars="217" w:hanging="521"/>
              <w:jc w:val="both"/>
              <w:rPr>
                <w:rFonts w:ascii="Times New Roman" w:eastAsia="標楷體" w:hAnsi="Times New Roman"/>
                <w:color w:val="000000" w:themeColor="text1"/>
              </w:rPr>
            </w:pPr>
            <w:r w:rsidRPr="00EF1CD4">
              <w:rPr>
                <w:rFonts w:ascii="Times New Roman" w:eastAsia="標楷體" w:hAnsi="Times New Roman"/>
                <w:color w:val="000000" w:themeColor="text1"/>
              </w:rPr>
              <w:t>五、依行政院主計總處</w:t>
            </w:r>
            <w:r w:rsidRPr="00EF1CD4">
              <w:rPr>
                <w:rFonts w:ascii="Times New Roman" w:eastAsia="標楷體" w:hAnsi="Times New Roman"/>
                <w:color w:val="000000" w:themeColor="text1"/>
              </w:rPr>
              <w:t>104</w:t>
            </w:r>
            <w:r w:rsidRPr="00EF1CD4">
              <w:rPr>
                <w:rFonts w:ascii="Times New Roman" w:eastAsia="標楷體" w:hAnsi="Times New Roman"/>
                <w:color w:val="000000" w:themeColor="text1"/>
              </w:rPr>
              <w:t>年</w:t>
            </w:r>
            <w:r w:rsidRPr="00EF1CD4">
              <w:rPr>
                <w:rFonts w:ascii="Times New Roman" w:eastAsia="標楷體" w:hAnsi="Times New Roman"/>
                <w:color w:val="000000" w:themeColor="text1"/>
              </w:rPr>
              <w:t>10</w:t>
            </w:r>
            <w:r w:rsidRPr="00EF1CD4">
              <w:rPr>
                <w:rFonts w:ascii="Times New Roman" w:eastAsia="標楷體" w:hAnsi="Times New Roman"/>
                <w:color w:val="000000" w:themeColor="text1"/>
              </w:rPr>
              <w:t>月</w:t>
            </w:r>
            <w:r w:rsidRPr="00EF1CD4">
              <w:rPr>
                <w:rFonts w:ascii="Times New Roman" w:eastAsia="標楷體" w:hAnsi="Times New Roman"/>
                <w:color w:val="000000" w:themeColor="text1"/>
              </w:rPr>
              <w:t>13</w:t>
            </w:r>
            <w:r w:rsidRPr="00EF1CD4">
              <w:rPr>
                <w:rFonts w:ascii="Times New Roman" w:eastAsia="標楷體" w:hAnsi="Times New Roman"/>
                <w:color w:val="000000" w:themeColor="text1"/>
              </w:rPr>
              <w:t>日</w:t>
            </w:r>
            <w:proofErr w:type="gramStart"/>
            <w:r w:rsidRPr="00EF1CD4">
              <w:rPr>
                <w:rFonts w:ascii="Times New Roman" w:eastAsia="標楷體" w:hAnsi="Times New Roman"/>
                <w:color w:val="000000" w:themeColor="text1"/>
              </w:rPr>
              <w:t>主預字</w:t>
            </w:r>
            <w:proofErr w:type="gramEnd"/>
            <w:r w:rsidRPr="00EF1CD4">
              <w:rPr>
                <w:rFonts w:ascii="Times New Roman" w:eastAsia="標楷體" w:hAnsi="Times New Roman"/>
                <w:color w:val="000000" w:themeColor="text1"/>
              </w:rPr>
              <w:t>第</w:t>
            </w:r>
            <w:r w:rsidRPr="00EF1CD4">
              <w:rPr>
                <w:rFonts w:ascii="Times New Roman" w:eastAsia="標楷體" w:hAnsi="Times New Roman"/>
                <w:color w:val="000000" w:themeColor="text1"/>
              </w:rPr>
              <w:t>1040102155</w:t>
            </w:r>
            <w:r w:rsidRPr="00EF1CD4">
              <w:rPr>
                <w:rFonts w:ascii="Times New Roman" w:eastAsia="標楷體" w:hAnsi="Times New Roman"/>
                <w:color w:val="000000" w:themeColor="text1"/>
              </w:rPr>
              <w:t>號函，專家學者於出席會議前先行對相關文件所作審查，如係作為出席會議時發表意見之參考，則屬會前準備工作，與某些業務文件或資料，必須先經專家學者書面審查後再行開會之情況有所不同，不得在出席費外另行支給審查費。敬請從嚴認定會前準備與實質審查之區別，於開會前確有實質書面審查之必要者，始有審查費之支給。</w:t>
            </w:r>
          </w:p>
          <w:p w:rsidR="00924E52" w:rsidRPr="00EF1CD4" w:rsidRDefault="00924E52" w:rsidP="00221EF0">
            <w:pPr>
              <w:snapToGrid w:val="0"/>
              <w:spacing w:line="300" w:lineRule="exact"/>
              <w:jc w:val="both"/>
              <w:rPr>
                <w:rFonts w:eastAsia="標楷體"/>
                <w:color w:val="000000" w:themeColor="text1"/>
              </w:rPr>
            </w:pPr>
          </w:p>
        </w:tc>
      </w:tr>
      <w:tr w:rsidR="00EF1CD4" w:rsidRPr="00EF1CD4" w:rsidTr="00A02266">
        <w:trPr>
          <w:trHeight w:val="703"/>
          <w:jc w:val="center"/>
        </w:trPr>
        <w:tc>
          <w:tcPr>
            <w:tcW w:w="1863" w:type="dxa"/>
          </w:tcPr>
          <w:p w:rsidR="00924E52" w:rsidRPr="00EF1CD4" w:rsidRDefault="00924E52" w:rsidP="00221EF0">
            <w:pPr>
              <w:snapToGrid w:val="0"/>
              <w:spacing w:line="300" w:lineRule="exact"/>
              <w:ind w:left="720" w:hanging="720"/>
              <w:jc w:val="both"/>
              <w:rPr>
                <w:rFonts w:eastAsia="標楷體"/>
                <w:color w:val="000000" w:themeColor="text1"/>
              </w:rPr>
            </w:pPr>
            <w:r w:rsidRPr="00EF1CD4">
              <w:rPr>
                <w:rFonts w:eastAsia="標楷體"/>
                <w:color w:val="000000" w:themeColor="text1"/>
              </w:rPr>
              <w:lastRenderedPageBreak/>
              <w:t>（三）講座鐘點費</w:t>
            </w:r>
          </w:p>
        </w:tc>
        <w:tc>
          <w:tcPr>
            <w:tcW w:w="480" w:type="dxa"/>
          </w:tcPr>
          <w:p w:rsidR="00924E52" w:rsidRPr="00EF1CD4" w:rsidRDefault="00924E52" w:rsidP="00221EF0">
            <w:pPr>
              <w:snapToGrid w:val="0"/>
              <w:spacing w:line="300" w:lineRule="exact"/>
              <w:jc w:val="both"/>
              <w:rPr>
                <w:rFonts w:eastAsia="標楷體"/>
                <w:color w:val="000000" w:themeColor="text1"/>
                <w:spacing w:val="-20"/>
              </w:rPr>
            </w:pPr>
            <w:r w:rsidRPr="00EF1CD4">
              <w:rPr>
                <w:rFonts w:eastAsia="標楷體"/>
                <w:color w:val="000000" w:themeColor="text1"/>
                <w:spacing w:val="-20"/>
              </w:rPr>
              <w:t>人節</w:t>
            </w:r>
          </w:p>
        </w:tc>
        <w:tc>
          <w:tcPr>
            <w:tcW w:w="3868" w:type="dxa"/>
          </w:tcPr>
          <w:p w:rsidR="00924E52" w:rsidRPr="00EF1CD4" w:rsidRDefault="00924E52" w:rsidP="00221EF0">
            <w:pPr>
              <w:tabs>
                <w:tab w:val="left" w:pos="1744"/>
              </w:tabs>
              <w:snapToGrid w:val="0"/>
              <w:spacing w:line="300" w:lineRule="exact"/>
              <w:jc w:val="both"/>
              <w:rPr>
                <w:rFonts w:eastAsia="標楷體"/>
                <w:color w:val="000000" w:themeColor="text1"/>
              </w:rPr>
            </w:pPr>
            <w:r w:rsidRPr="00EF1CD4">
              <w:rPr>
                <w:rFonts w:eastAsia="標楷體"/>
                <w:color w:val="000000" w:themeColor="text1"/>
              </w:rPr>
              <w:t>外聘－國外聘請</w:t>
            </w:r>
            <w:r w:rsidRPr="00EF1CD4">
              <w:rPr>
                <w:rFonts w:eastAsia="標楷體"/>
                <w:b/>
                <w:color w:val="000000" w:themeColor="text1"/>
                <w:u w:val="single"/>
                <w:shd w:val="pct15" w:color="auto" w:fill="FFFFFF"/>
              </w:rPr>
              <w:t>2,400</w:t>
            </w:r>
            <w:r w:rsidRPr="00EF1CD4">
              <w:rPr>
                <w:rFonts w:eastAsia="標楷體"/>
                <w:b/>
                <w:color w:val="000000" w:themeColor="text1"/>
                <w:u w:val="single"/>
                <w:shd w:val="pct15" w:color="auto" w:fill="FFFFFF"/>
              </w:rPr>
              <w:t>元</w:t>
            </w:r>
          </w:p>
          <w:p w:rsidR="00924E52" w:rsidRPr="00EF1CD4" w:rsidRDefault="00924E52" w:rsidP="00221EF0">
            <w:pPr>
              <w:tabs>
                <w:tab w:val="left" w:pos="1744"/>
              </w:tabs>
              <w:snapToGrid w:val="0"/>
              <w:spacing w:line="300" w:lineRule="exact"/>
              <w:jc w:val="both"/>
              <w:rPr>
                <w:rFonts w:eastAsia="標楷體"/>
                <w:color w:val="000000" w:themeColor="text1"/>
              </w:rPr>
            </w:pPr>
            <w:r w:rsidRPr="00EF1CD4">
              <w:rPr>
                <w:rFonts w:eastAsia="標楷體"/>
                <w:color w:val="000000" w:themeColor="text1"/>
              </w:rPr>
              <w:t>外聘－專家學者</w:t>
            </w:r>
            <w:r w:rsidRPr="00EF1CD4">
              <w:rPr>
                <w:rFonts w:eastAsia="標楷體"/>
                <w:b/>
                <w:color w:val="000000" w:themeColor="text1"/>
                <w:u w:val="single"/>
                <w:shd w:val="pct15" w:color="auto" w:fill="FFFFFF"/>
              </w:rPr>
              <w:t>1,600</w:t>
            </w:r>
            <w:r w:rsidRPr="00EF1CD4">
              <w:rPr>
                <w:rFonts w:eastAsia="標楷體"/>
                <w:b/>
                <w:color w:val="000000" w:themeColor="text1"/>
                <w:u w:val="single"/>
                <w:shd w:val="pct15" w:color="auto" w:fill="FFFFFF"/>
              </w:rPr>
              <w:t>元</w:t>
            </w:r>
          </w:p>
          <w:p w:rsidR="00924E52" w:rsidRPr="00EF1CD4" w:rsidRDefault="00924E52" w:rsidP="00221EF0">
            <w:pPr>
              <w:pStyle w:val="2"/>
              <w:spacing w:line="300" w:lineRule="exact"/>
              <w:ind w:left="1200" w:hanging="720"/>
              <w:rPr>
                <w:rFonts w:ascii="Times New Roman"/>
                <w:color w:val="000000" w:themeColor="text1"/>
                <w:szCs w:val="24"/>
              </w:rPr>
            </w:pPr>
            <w:r w:rsidRPr="00EF1CD4">
              <w:rPr>
                <w:rFonts w:ascii="Times New Roman"/>
                <w:color w:val="000000" w:themeColor="text1"/>
                <w:szCs w:val="24"/>
              </w:rPr>
              <w:t>外聘－與主辦或訓練機關（構）學校有隸屬關係之機關</w:t>
            </w:r>
            <w:r w:rsidRPr="00EF1CD4">
              <w:rPr>
                <w:rFonts w:ascii="Times New Roman"/>
                <w:color w:val="000000" w:themeColor="text1"/>
                <w:szCs w:val="24"/>
              </w:rPr>
              <w:lastRenderedPageBreak/>
              <w:t>（構）學校人員</w:t>
            </w:r>
            <w:r w:rsidRPr="00EF1CD4">
              <w:rPr>
                <w:rFonts w:ascii="Times New Roman"/>
                <w:b/>
                <w:color w:val="000000" w:themeColor="text1"/>
                <w:szCs w:val="24"/>
                <w:u w:val="single"/>
                <w:shd w:val="pct15" w:color="auto" w:fill="FFFFFF"/>
              </w:rPr>
              <w:t>1,200</w:t>
            </w:r>
            <w:r w:rsidRPr="00EF1CD4">
              <w:rPr>
                <w:rFonts w:ascii="Times New Roman"/>
                <w:b/>
                <w:color w:val="000000" w:themeColor="text1"/>
                <w:szCs w:val="24"/>
                <w:u w:val="single"/>
                <w:shd w:val="pct15" w:color="auto" w:fill="FFFFFF"/>
              </w:rPr>
              <w:t>元</w:t>
            </w:r>
          </w:p>
          <w:p w:rsidR="00924E52" w:rsidRPr="00EF1CD4" w:rsidRDefault="00924E52" w:rsidP="00221EF0">
            <w:pPr>
              <w:pStyle w:val="2"/>
              <w:spacing w:line="300" w:lineRule="exact"/>
              <w:ind w:left="1200" w:hanging="720"/>
              <w:rPr>
                <w:rFonts w:ascii="Times New Roman"/>
                <w:color w:val="000000" w:themeColor="text1"/>
                <w:szCs w:val="24"/>
              </w:rPr>
            </w:pPr>
            <w:proofErr w:type="gramStart"/>
            <w:r w:rsidRPr="00EF1CD4">
              <w:rPr>
                <w:rFonts w:ascii="Times New Roman"/>
                <w:color w:val="000000" w:themeColor="text1"/>
                <w:szCs w:val="24"/>
              </w:rPr>
              <w:t>內聘－</w:t>
            </w:r>
            <w:proofErr w:type="gramEnd"/>
            <w:r w:rsidRPr="00EF1CD4">
              <w:rPr>
                <w:rFonts w:ascii="Times New Roman"/>
                <w:color w:val="000000" w:themeColor="text1"/>
                <w:szCs w:val="24"/>
              </w:rPr>
              <w:t>主辦或訓練機關（構）學校人員</w:t>
            </w:r>
            <w:r w:rsidRPr="00EF1CD4">
              <w:rPr>
                <w:rFonts w:ascii="Times New Roman"/>
                <w:b/>
                <w:color w:val="000000" w:themeColor="text1"/>
                <w:szCs w:val="24"/>
                <w:u w:val="single"/>
                <w:shd w:val="pct15" w:color="auto" w:fill="FFFFFF"/>
              </w:rPr>
              <w:t>800</w:t>
            </w:r>
            <w:r w:rsidRPr="00EF1CD4">
              <w:rPr>
                <w:rFonts w:ascii="Times New Roman"/>
                <w:b/>
                <w:color w:val="000000" w:themeColor="text1"/>
                <w:szCs w:val="24"/>
                <w:u w:val="single"/>
                <w:shd w:val="pct15" w:color="auto" w:fill="FFFFFF"/>
              </w:rPr>
              <w:t>元</w:t>
            </w:r>
          </w:p>
          <w:p w:rsidR="00924E52" w:rsidRPr="00EF1CD4" w:rsidRDefault="00924E52" w:rsidP="00221EF0">
            <w:pPr>
              <w:pStyle w:val="2"/>
              <w:spacing w:line="300" w:lineRule="exact"/>
              <w:ind w:left="1598" w:hanging="1118"/>
              <w:rPr>
                <w:rFonts w:ascii="Times New Roman"/>
                <w:color w:val="000000" w:themeColor="text1"/>
                <w:szCs w:val="24"/>
              </w:rPr>
            </w:pPr>
            <w:r w:rsidRPr="00EF1CD4">
              <w:rPr>
                <w:rFonts w:ascii="Times New Roman"/>
                <w:color w:val="000000" w:themeColor="text1"/>
                <w:szCs w:val="24"/>
              </w:rPr>
              <w:t>講座助理－協助教學並實際授課人員，</w:t>
            </w:r>
            <w:r w:rsidRPr="00EF1CD4">
              <w:rPr>
                <w:rFonts w:ascii="Times New Roman"/>
                <w:color w:val="000000" w:themeColor="text1"/>
                <w:spacing w:val="-12"/>
                <w:szCs w:val="24"/>
              </w:rPr>
              <w:t>按同一課程講座鐘點費</w:t>
            </w:r>
            <w:r w:rsidRPr="00EF1CD4">
              <w:rPr>
                <w:rFonts w:ascii="Times New Roman"/>
                <w:color w:val="000000" w:themeColor="text1"/>
                <w:spacing w:val="-12"/>
                <w:szCs w:val="24"/>
              </w:rPr>
              <w:t>1/2</w:t>
            </w:r>
            <w:r w:rsidRPr="00EF1CD4">
              <w:rPr>
                <w:rFonts w:ascii="Times New Roman"/>
                <w:color w:val="000000" w:themeColor="text1"/>
                <w:spacing w:val="-12"/>
                <w:szCs w:val="24"/>
              </w:rPr>
              <w:t>支給</w:t>
            </w:r>
          </w:p>
        </w:tc>
        <w:tc>
          <w:tcPr>
            <w:tcW w:w="1320" w:type="dxa"/>
          </w:tcPr>
          <w:p w:rsidR="00924E52" w:rsidRPr="00EF1CD4" w:rsidRDefault="00924E52" w:rsidP="00221EF0">
            <w:pPr>
              <w:snapToGrid w:val="0"/>
              <w:spacing w:line="300" w:lineRule="exact"/>
              <w:jc w:val="both"/>
              <w:rPr>
                <w:rFonts w:eastAsia="標楷體"/>
                <w:color w:val="000000" w:themeColor="text1"/>
              </w:rPr>
            </w:pPr>
            <w:r w:rsidRPr="00EF1CD4">
              <w:rPr>
                <w:rFonts w:eastAsia="標楷體"/>
                <w:color w:val="000000" w:themeColor="text1"/>
              </w:rPr>
              <w:lastRenderedPageBreak/>
              <w:t>凡辦理研習會、座談會或訓練進修，其實際</w:t>
            </w:r>
            <w:r w:rsidRPr="00EF1CD4">
              <w:rPr>
                <w:rFonts w:eastAsia="標楷體"/>
                <w:color w:val="000000" w:themeColor="text1"/>
              </w:rPr>
              <w:lastRenderedPageBreak/>
              <w:t>擔任授課人員發給之鐘點費屬之。</w:t>
            </w:r>
          </w:p>
        </w:tc>
        <w:tc>
          <w:tcPr>
            <w:tcW w:w="2392" w:type="dxa"/>
          </w:tcPr>
          <w:p w:rsidR="00924E52" w:rsidRPr="00EF1CD4" w:rsidRDefault="00924E52" w:rsidP="00221EF0">
            <w:pPr>
              <w:pStyle w:val="a4"/>
              <w:spacing w:line="340" w:lineRule="exact"/>
              <w:ind w:leftChars="27" w:left="586" w:hangingChars="217" w:hanging="521"/>
              <w:jc w:val="both"/>
              <w:rPr>
                <w:rFonts w:ascii="Times New Roman" w:eastAsia="標楷體" w:hAnsi="Times New Roman"/>
                <w:color w:val="000000" w:themeColor="text1"/>
              </w:rPr>
            </w:pPr>
            <w:r w:rsidRPr="00EF1CD4">
              <w:rPr>
                <w:rFonts w:ascii="Times New Roman" w:eastAsia="標楷體" w:hAnsi="Times New Roman"/>
                <w:color w:val="000000" w:themeColor="text1"/>
              </w:rPr>
              <w:lastRenderedPageBreak/>
              <w:t>一、依「軍公教人員兼職費及講座鐘點費支給規定」</w:t>
            </w:r>
            <w:r w:rsidRPr="00EF1CD4">
              <w:rPr>
                <w:rFonts w:ascii="Times New Roman" w:eastAsia="標楷體" w:hAnsi="Times New Roman"/>
                <w:color w:val="000000" w:themeColor="text1"/>
              </w:rPr>
              <w:lastRenderedPageBreak/>
              <w:t>辦理。</w:t>
            </w:r>
          </w:p>
          <w:p w:rsidR="00924E52" w:rsidRPr="00EF1CD4" w:rsidRDefault="00924E52" w:rsidP="00221EF0">
            <w:pPr>
              <w:snapToGrid w:val="0"/>
              <w:spacing w:line="300" w:lineRule="exact"/>
              <w:ind w:left="451" w:hanging="451"/>
              <w:jc w:val="both"/>
              <w:rPr>
                <w:rFonts w:eastAsia="標楷體"/>
                <w:color w:val="000000" w:themeColor="text1"/>
              </w:rPr>
            </w:pPr>
            <w:r w:rsidRPr="00EF1CD4">
              <w:rPr>
                <w:rFonts w:eastAsia="標楷體"/>
                <w:color w:val="000000" w:themeColor="text1"/>
              </w:rPr>
              <w:t>二、授課時間每節為五十分鐘，其連續上課二節者為九十分鐘，未滿者減半支給。</w:t>
            </w:r>
          </w:p>
          <w:p w:rsidR="00924E52" w:rsidRPr="00EF1CD4" w:rsidRDefault="00924E52" w:rsidP="00221EF0">
            <w:pPr>
              <w:snapToGrid w:val="0"/>
              <w:spacing w:line="300" w:lineRule="exact"/>
              <w:ind w:left="480" w:hanging="480"/>
              <w:jc w:val="both"/>
              <w:rPr>
                <w:rFonts w:eastAsia="標楷體"/>
                <w:color w:val="000000" w:themeColor="text1"/>
              </w:rPr>
            </w:pPr>
            <w:r w:rsidRPr="00EF1CD4">
              <w:rPr>
                <w:rFonts w:eastAsia="標楷體"/>
                <w:color w:val="000000" w:themeColor="text1"/>
              </w:rPr>
              <w:t>三、凡本會補助及委辦計畫，本會人員擔任之各類訓練班次，其鐘點費應</w:t>
            </w:r>
            <w:proofErr w:type="gramStart"/>
            <w:r w:rsidRPr="00EF1CD4">
              <w:rPr>
                <w:rFonts w:eastAsia="標楷體"/>
                <w:color w:val="000000" w:themeColor="text1"/>
              </w:rPr>
              <w:t>依內聘講座</w:t>
            </w:r>
            <w:proofErr w:type="gramEnd"/>
            <w:r w:rsidRPr="00EF1CD4">
              <w:rPr>
                <w:rFonts w:eastAsia="標楷體"/>
                <w:color w:val="000000" w:themeColor="text1"/>
              </w:rPr>
              <w:t>標準支給。</w:t>
            </w:r>
          </w:p>
          <w:p w:rsidR="00924E52" w:rsidRPr="00EF1CD4" w:rsidRDefault="00924E52" w:rsidP="00221EF0">
            <w:pPr>
              <w:snapToGrid w:val="0"/>
              <w:spacing w:line="300" w:lineRule="exact"/>
              <w:ind w:left="480" w:hanging="480"/>
              <w:jc w:val="both"/>
              <w:rPr>
                <w:rFonts w:eastAsia="標楷體"/>
                <w:color w:val="000000" w:themeColor="text1"/>
              </w:rPr>
            </w:pPr>
            <w:r w:rsidRPr="00EF1CD4">
              <w:rPr>
                <w:rFonts w:eastAsia="標楷體"/>
                <w:color w:val="000000" w:themeColor="text1"/>
              </w:rPr>
              <w:t>四、專題演講人員各場次報酬標準，由各機關（構）學校衡酌演講之內容自行核定支給。</w:t>
            </w:r>
          </w:p>
        </w:tc>
      </w:tr>
      <w:tr w:rsidR="00EF1CD4" w:rsidRPr="00EF1CD4" w:rsidTr="00A02266">
        <w:trPr>
          <w:trHeight w:val="703"/>
          <w:jc w:val="center"/>
        </w:trPr>
        <w:tc>
          <w:tcPr>
            <w:tcW w:w="1863" w:type="dxa"/>
          </w:tcPr>
          <w:p w:rsidR="00924E52" w:rsidRPr="00EF1CD4" w:rsidRDefault="00924E52" w:rsidP="00221EF0">
            <w:pPr>
              <w:snapToGrid w:val="0"/>
              <w:spacing w:line="300" w:lineRule="exact"/>
              <w:ind w:left="720" w:hanging="720"/>
              <w:jc w:val="both"/>
              <w:rPr>
                <w:rFonts w:eastAsia="標楷體"/>
                <w:color w:val="000000" w:themeColor="text1"/>
              </w:rPr>
            </w:pPr>
            <w:r w:rsidRPr="00EF1CD4">
              <w:rPr>
                <w:rFonts w:eastAsia="標楷體"/>
                <w:color w:val="000000" w:themeColor="text1"/>
              </w:rPr>
              <w:lastRenderedPageBreak/>
              <w:t>（四）裁判費</w:t>
            </w:r>
          </w:p>
        </w:tc>
        <w:tc>
          <w:tcPr>
            <w:tcW w:w="480" w:type="dxa"/>
          </w:tcPr>
          <w:p w:rsidR="00924E52" w:rsidRPr="00EF1CD4" w:rsidRDefault="00924E52" w:rsidP="00221EF0">
            <w:pPr>
              <w:snapToGrid w:val="0"/>
              <w:spacing w:line="300" w:lineRule="exact"/>
              <w:jc w:val="both"/>
              <w:rPr>
                <w:rFonts w:eastAsia="標楷體"/>
                <w:color w:val="000000" w:themeColor="text1"/>
                <w:spacing w:val="-20"/>
              </w:rPr>
            </w:pPr>
            <w:r w:rsidRPr="00EF1CD4">
              <w:rPr>
                <w:rFonts w:eastAsia="標楷體"/>
                <w:color w:val="000000" w:themeColor="text1"/>
                <w:spacing w:val="-20"/>
              </w:rPr>
              <w:t>人日</w:t>
            </w:r>
          </w:p>
          <w:p w:rsidR="00924E52" w:rsidRPr="00EF1CD4" w:rsidRDefault="00924E52" w:rsidP="00221EF0">
            <w:pPr>
              <w:snapToGrid w:val="0"/>
              <w:spacing w:line="300" w:lineRule="exact"/>
              <w:jc w:val="both"/>
              <w:rPr>
                <w:rFonts w:eastAsia="標楷體"/>
                <w:color w:val="000000" w:themeColor="text1"/>
              </w:rPr>
            </w:pPr>
          </w:p>
          <w:p w:rsidR="00924E52" w:rsidRPr="00EF1CD4" w:rsidRDefault="00924E52" w:rsidP="00221EF0">
            <w:pPr>
              <w:snapToGrid w:val="0"/>
              <w:spacing w:line="300" w:lineRule="exact"/>
              <w:jc w:val="both"/>
              <w:rPr>
                <w:rFonts w:eastAsia="標楷體"/>
                <w:color w:val="000000" w:themeColor="text1"/>
              </w:rPr>
            </w:pPr>
          </w:p>
          <w:p w:rsidR="00924E52" w:rsidRPr="00EF1CD4" w:rsidRDefault="00924E52" w:rsidP="00221EF0">
            <w:pPr>
              <w:snapToGrid w:val="0"/>
              <w:spacing w:line="300" w:lineRule="exact"/>
              <w:jc w:val="both"/>
              <w:rPr>
                <w:rFonts w:eastAsia="標楷體"/>
                <w:color w:val="000000" w:themeColor="text1"/>
              </w:rPr>
            </w:pPr>
          </w:p>
          <w:p w:rsidR="00924E52" w:rsidRPr="00EF1CD4" w:rsidRDefault="00924E52" w:rsidP="00221EF0">
            <w:pPr>
              <w:snapToGrid w:val="0"/>
              <w:spacing w:line="300" w:lineRule="exact"/>
              <w:jc w:val="both"/>
              <w:rPr>
                <w:rFonts w:eastAsia="標楷體"/>
                <w:color w:val="000000" w:themeColor="text1"/>
              </w:rPr>
            </w:pPr>
          </w:p>
          <w:p w:rsidR="00924E52" w:rsidRPr="00EF1CD4" w:rsidRDefault="00924E52" w:rsidP="00221EF0">
            <w:pPr>
              <w:snapToGrid w:val="0"/>
              <w:spacing w:line="300" w:lineRule="exact"/>
              <w:jc w:val="both"/>
              <w:rPr>
                <w:rFonts w:eastAsia="標楷體"/>
                <w:color w:val="000000" w:themeColor="text1"/>
              </w:rPr>
            </w:pPr>
          </w:p>
          <w:p w:rsidR="00924E52" w:rsidRPr="00EF1CD4" w:rsidRDefault="00924E52" w:rsidP="00221EF0">
            <w:pPr>
              <w:snapToGrid w:val="0"/>
              <w:spacing w:line="300" w:lineRule="exact"/>
              <w:jc w:val="both"/>
              <w:rPr>
                <w:rFonts w:eastAsia="標楷體"/>
                <w:color w:val="000000" w:themeColor="text1"/>
                <w:spacing w:val="-20"/>
              </w:rPr>
            </w:pPr>
            <w:r w:rsidRPr="00EF1CD4">
              <w:rPr>
                <w:rFonts w:eastAsia="標楷體"/>
                <w:color w:val="000000" w:themeColor="text1"/>
                <w:spacing w:val="-20"/>
              </w:rPr>
              <w:t>人場</w:t>
            </w:r>
          </w:p>
        </w:tc>
        <w:tc>
          <w:tcPr>
            <w:tcW w:w="3868" w:type="dxa"/>
          </w:tcPr>
          <w:p w:rsidR="00924E52" w:rsidRPr="00EF1CD4" w:rsidRDefault="00924E52" w:rsidP="00221EF0">
            <w:pPr>
              <w:tabs>
                <w:tab w:val="left" w:pos="1744"/>
              </w:tabs>
              <w:snapToGrid w:val="0"/>
              <w:spacing w:line="300" w:lineRule="exact"/>
              <w:jc w:val="both"/>
              <w:rPr>
                <w:rFonts w:eastAsia="標楷體"/>
                <w:color w:val="000000" w:themeColor="text1"/>
              </w:rPr>
            </w:pPr>
            <w:r w:rsidRPr="00EF1CD4">
              <w:rPr>
                <w:rFonts w:eastAsia="標楷體"/>
                <w:color w:val="000000" w:themeColor="text1"/>
              </w:rPr>
              <w:t>國家級裁判上限</w:t>
            </w:r>
            <w:r w:rsidRPr="00EF1CD4">
              <w:rPr>
                <w:rFonts w:eastAsia="標楷體"/>
                <w:color w:val="000000" w:themeColor="text1"/>
              </w:rPr>
              <w:t>1,500</w:t>
            </w:r>
            <w:r w:rsidRPr="00EF1CD4">
              <w:rPr>
                <w:rFonts w:eastAsia="標楷體"/>
                <w:color w:val="000000" w:themeColor="text1"/>
              </w:rPr>
              <w:t>元</w:t>
            </w:r>
          </w:p>
          <w:p w:rsidR="00924E52" w:rsidRPr="00EF1CD4" w:rsidRDefault="00924E52" w:rsidP="00221EF0">
            <w:pPr>
              <w:tabs>
                <w:tab w:val="left" w:pos="1744"/>
              </w:tabs>
              <w:snapToGrid w:val="0"/>
              <w:spacing w:line="300" w:lineRule="exact"/>
              <w:jc w:val="both"/>
              <w:rPr>
                <w:rFonts w:eastAsia="標楷體"/>
                <w:color w:val="000000" w:themeColor="text1"/>
              </w:rPr>
            </w:pPr>
            <w:r w:rsidRPr="00EF1CD4">
              <w:rPr>
                <w:rFonts w:eastAsia="標楷體"/>
                <w:color w:val="000000" w:themeColor="text1"/>
              </w:rPr>
              <w:t>省</w:t>
            </w:r>
            <w:r w:rsidRPr="00EF1CD4">
              <w:rPr>
                <w:rFonts w:eastAsia="標楷體"/>
                <w:color w:val="000000" w:themeColor="text1"/>
              </w:rPr>
              <w:t>(</w:t>
            </w:r>
            <w:r w:rsidRPr="00EF1CD4">
              <w:rPr>
                <w:rFonts w:eastAsia="標楷體"/>
                <w:color w:val="000000" w:themeColor="text1"/>
              </w:rPr>
              <w:t>市</w:t>
            </w:r>
            <w:r w:rsidRPr="00EF1CD4">
              <w:rPr>
                <w:rFonts w:eastAsia="標楷體"/>
                <w:color w:val="000000" w:themeColor="text1"/>
              </w:rPr>
              <w:t>)</w:t>
            </w:r>
            <w:r w:rsidRPr="00EF1CD4">
              <w:rPr>
                <w:rFonts w:eastAsia="標楷體"/>
                <w:color w:val="000000" w:themeColor="text1"/>
              </w:rPr>
              <w:t>級裁判上限</w:t>
            </w:r>
            <w:r w:rsidRPr="00EF1CD4">
              <w:rPr>
                <w:rFonts w:eastAsia="標楷體"/>
                <w:color w:val="000000" w:themeColor="text1"/>
              </w:rPr>
              <w:t>1,200</w:t>
            </w:r>
            <w:r w:rsidRPr="00EF1CD4">
              <w:rPr>
                <w:rFonts w:eastAsia="標楷體"/>
                <w:color w:val="000000" w:themeColor="text1"/>
              </w:rPr>
              <w:t>元</w:t>
            </w:r>
          </w:p>
          <w:p w:rsidR="00924E52" w:rsidRPr="00EF1CD4" w:rsidRDefault="00924E52" w:rsidP="00221EF0">
            <w:pPr>
              <w:tabs>
                <w:tab w:val="left" w:pos="1744"/>
              </w:tabs>
              <w:snapToGrid w:val="0"/>
              <w:spacing w:line="300" w:lineRule="exact"/>
              <w:jc w:val="both"/>
              <w:rPr>
                <w:rFonts w:eastAsia="標楷體"/>
                <w:color w:val="000000" w:themeColor="text1"/>
              </w:rPr>
            </w:pPr>
            <w:r w:rsidRPr="00EF1CD4">
              <w:rPr>
                <w:rFonts w:eastAsia="標楷體"/>
                <w:color w:val="000000" w:themeColor="text1"/>
              </w:rPr>
              <w:t>縣</w:t>
            </w:r>
            <w:r w:rsidRPr="00EF1CD4">
              <w:rPr>
                <w:rFonts w:eastAsia="標楷體"/>
                <w:color w:val="000000" w:themeColor="text1"/>
              </w:rPr>
              <w:t>(</w:t>
            </w:r>
            <w:r w:rsidRPr="00EF1CD4">
              <w:rPr>
                <w:rFonts w:eastAsia="標楷體"/>
                <w:color w:val="000000" w:themeColor="text1"/>
              </w:rPr>
              <w:t>市</w:t>
            </w:r>
            <w:r w:rsidRPr="00EF1CD4">
              <w:rPr>
                <w:rFonts w:eastAsia="標楷體"/>
                <w:color w:val="000000" w:themeColor="text1"/>
              </w:rPr>
              <w:t>)</w:t>
            </w:r>
            <w:r w:rsidRPr="00EF1CD4">
              <w:rPr>
                <w:rFonts w:eastAsia="標楷體"/>
                <w:color w:val="000000" w:themeColor="text1"/>
              </w:rPr>
              <w:t>級裁判上限</w:t>
            </w:r>
            <w:r w:rsidRPr="00EF1CD4">
              <w:rPr>
                <w:rFonts w:eastAsia="標楷體"/>
                <w:color w:val="000000" w:themeColor="text1"/>
              </w:rPr>
              <w:t>1,000</w:t>
            </w:r>
            <w:r w:rsidRPr="00EF1CD4">
              <w:rPr>
                <w:rFonts w:eastAsia="標楷體"/>
                <w:color w:val="000000" w:themeColor="text1"/>
              </w:rPr>
              <w:t>元</w:t>
            </w:r>
          </w:p>
          <w:p w:rsidR="00924E52" w:rsidRPr="00EF1CD4" w:rsidRDefault="00924E52" w:rsidP="00221EF0">
            <w:pPr>
              <w:tabs>
                <w:tab w:val="left" w:pos="1744"/>
              </w:tabs>
              <w:snapToGrid w:val="0"/>
              <w:spacing w:line="300" w:lineRule="exact"/>
              <w:jc w:val="both"/>
              <w:rPr>
                <w:rFonts w:eastAsia="標楷體"/>
                <w:color w:val="000000" w:themeColor="text1"/>
              </w:rPr>
            </w:pPr>
            <w:r w:rsidRPr="00EF1CD4">
              <w:rPr>
                <w:rFonts w:eastAsia="標楷體"/>
                <w:color w:val="000000" w:themeColor="text1"/>
              </w:rPr>
              <w:t>全國性競賽上限</w:t>
            </w:r>
            <w:r w:rsidRPr="00EF1CD4">
              <w:rPr>
                <w:rFonts w:eastAsia="標楷體"/>
                <w:color w:val="000000" w:themeColor="text1"/>
              </w:rPr>
              <w:t>1,200</w:t>
            </w:r>
            <w:r w:rsidRPr="00EF1CD4">
              <w:rPr>
                <w:rFonts w:eastAsia="標楷體"/>
                <w:color w:val="000000" w:themeColor="text1"/>
              </w:rPr>
              <w:t>元</w:t>
            </w:r>
          </w:p>
          <w:p w:rsidR="00924E52" w:rsidRPr="00EF1CD4" w:rsidRDefault="00924E52" w:rsidP="00221EF0">
            <w:pPr>
              <w:tabs>
                <w:tab w:val="left" w:pos="1744"/>
              </w:tabs>
              <w:snapToGrid w:val="0"/>
              <w:spacing w:line="300" w:lineRule="exact"/>
              <w:jc w:val="both"/>
              <w:rPr>
                <w:rFonts w:eastAsia="標楷體"/>
                <w:color w:val="000000" w:themeColor="text1"/>
              </w:rPr>
            </w:pPr>
            <w:r w:rsidRPr="00EF1CD4">
              <w:rPr>
                <w:rFonts w:eastAsia="標楷體"/>
                <w:color w:val="000000" w:themeColor="text1"/>
              </w:rPr>
              <w:t>省</w:t>
            </w:r>
            <w:r w:rsidRPr="00EF1CD4">
              <w:rPr>
                <w:rFonts w:eastAsia="標楷體"/>
                <w:color w:val="000000" w:themeColor="text1"/>
              </w:rPr>
              <w:t>(</w:t>
            </w:r>
            <w:r w:rsidRPr="00EF1CD4">
              <w:rPr>
                <w:rFonts w:eastAsia="標楷體"/>
                <w:color w:val="000000" w:themeColor="text1"/>
              </w:rPr>
              <w:t>市</w:t>
            </w:r>
            <w:r w:rsidRPr="00EF1CD4">
              <w:rPr>
                <w:rFonts w:eastAsia="標楷體"/>
                <w:color w:val="000000" w:themeColor="text1"/>
              </w:rPr>
              <w:t>)</w:t>
            </w:r>
            <w:r w:rsidRPr="00EF1CD4">
              <w:rPr>
                <w:rFonts w:eastAsia="標楷體"/>
                <w:color w:val="000000" w:themeColor="text1"/>
              </w:rPr>
              <w:t>競賽上限</w:t>
            </w:r>
            <w:r w:rsidRPr="00EF1CD4">
              <w:rPr>
                <w:rFonts w:eastAsia="標楷體"/>
                <w:color w:val="000000" w:themeColor="text1"/>
              </w:rPr>
              <w:t>1,000</w:t>
            </w:r>
            <w:r w:rsidRPr="00EF1CD4">
              <w:rPr>
                <w:rFonts w:eastAsia="標楷體"/>
                <w:color w:val="000000" w:themeColor="text1"/>
              </w:rPr>
              <w:t>元</w:t>
            </w:r>
          </w:p>
          <w:p w:rsidR="00924E52" w:rsidRPr="00EF1CD4" w:rsidRDefault="00924E52" w:rsidP="00221EF0">
            <w:pPr>
              <w:tabs>
                <w:tab w:val="left" w:pos="1744"/>
              </w:tabs>
              <w:snapToGrid w:val="0"/>
              <w:spacing w:line="300" w:lineRule="exact"/>
              <w:jc w:val="both"/>
              <w:rPr>
                <w:rFonts w:eastAsia="標楷體"/>
                <w:color w:val="000000" w:themeColor="text1"/>
              </w:rPr>
            </w:pPr>
            <w:r w:rsidRPr="00EF1CD4">
              <w:rPr>
                <w:rFonts w:eastAsia="標楷體"/>
                <w:color w:val="000000" w:themeColor="text1"/>
              </w:rPr>
              <w:t>縣</w:t>
            </w:r>
            <w:r w:rsidRPr="00EF1CD4">
              <w:rPr>
                <w:rFonts w:eastAsia="標楷體"/>
                <w:color w:val="000000" w:themeColor="text1"/>
              </w:rPr>
              <w:t>(</w:t>
            </w:r>
            <w:r w:rsidRPr="00EF1CD4">
              <w:rPr>
                <w:rFonts w:eastAsia="標楷體"/>
                <w:color w:val="000000" w:themeColor="text1"/>
              </w:rPr>
              <w:t>市</w:t>
            </w:r>
            <w:r w:rsidRPr="00EF1CD4">
              <w:rPr>
                <w:rFonts w:eastAsia="標楷體"/>
                <w:color w:val="000000" w:themeColor="text1"/>
              </w:rPr>
              <w:t>)</w:t>
            </w:r>
            <w:r w:rsidRPr="00EF1CD4">
              <w:rPr>
                <w:rFonts w:eastAsia="標楷體"/>
                <w:color w:val="000000" w:themeColor="text1"/>
              </w:rPr>
              <w:t>級競賽上限</w:t>
            </w:r>
            <w:r w:rsidRPr="00EF1CD4">
              <w:rPr>
                <w:rFonts w:eastAsia="標楷體"/>
                <w:color w:val="000000" w:themeColor="text1"/>
              </w:rPr>
              <w:t>800</w:t>
            </w:r>
            <w:r w:rsidRPr="00EF1CD4">
              <w:rPr>
                <w:rFonts w:eastAsia="標楷體"/>
                <w:color w:val="000000" w:themeColor="text1"/>
              </w:rPr>
              <w:t>元</w:t>
            </w:r>
          </w:p>
          <w:p w:rsidR="00924E52" w:rsidRPr="00EF1CD4" w:rsidRDefault="00924E52" w:rsidP="00221EF0">
            <w:pPr>
              <w:tabs>
                <w:tab w:val="left" w:pos="1744"/>
              </w:tabs>
              <w:snapToGrid w:val="0"/>
              <w:spacing w:line="300" w:lineRule="exact"/>
              <w:jc w:val="both"/>
              <w:rPr>
                <w:rFonts w:eastAsia="標楷體"/>
                <w:color w:val="000000" w:themeColor="text1"/>
              </w:rPr>
            </w:pPr>
            <w:r w:rsidRPr="00EF1CD4">
              <w:rPr>
                <w:rFonts w:eastAsia="標楷體"/>
                <w:color w:val="000000" w:themeColor="text1"/>
              </w:rPr>
              <w:t>每場上限</w:t>
            </w:r>
            <w:r w:rsidRPr="00EF1CD4">
              <w:rPr>
                <w:rFonts w:eastAsia="標楷體"/>
                <w:color w:val="000000" w:themeColor="text1"/>
              </w:rPr>
              <w:t>400</w:t>
            </w:r>
            <w:r w:rsidRPr="00EF1CD4">
              <w:rPr>
                <w:rFonts w:eastAsia="標楷體"/>
                <w:color w:val="000000" w:themeColor="text1"/>
              </w:rPr>
              <w:t>元</w:t>
            </w:r>
          </w:p>
        </w:tc>
        <w:tc>
          <w:tcPr>
            <w:tcW w:w="1320" w:type="dxa"/>
          </w:tcPr>
          <w:p w:rsidR="00924E52" w:rsidRPr="00EF1CD4" w:rsidRDefault="00924E52" w:rsidP="00221EF0">
            <w:pPr>
              <w:snapToGrid w:val="0"/>
              <w:spacing w:line="300" w:lineRule="exact"/>
              <w:jc w:val="both"/>
              <w:rPr>
                <w:rFonts w:eastAsia="標楷體"/>
                <w:color w:val="000000" w:themeColor="text1"/>
              </w:rPr>
            </w:pPr>
            <w:r w:rsidRPr="00EF1CD4">
              <w:rPr>
                <w:rFonts w:eastAsia="標楷體"/>
                <w:color w:val="000000" w:themeColor="text1"/>
              </w:rPr>
              <w:t>凡辦理各項運動競賽裁判費屬之。</w:t>
            </w:r>
          </w:p>
        </w:tc>
        <w:tc>
          <w:tcPr>
            <w:tcW w:w="2392" w:type="dxa"/>
          </w:tcPr>
          <w:p w:rsidR="00924E52" w:rsidRPr="00EF1CD4" w:rsidRDefault="00924E52" w:rsidP="00221EF0">
            <w:pPr>
              <w:snapToGrid w:val="0"/>
              <w:spacing w:line="300" w:lineRule="exact"/>
              <w:ind w:left="480" w:hanging="480"/>
              <w:jc w:val="both"/>
              <w:rPr>
                <w:rFonts w:eastAsia="標楷體"/>
                <w:color w:val="000000" w:themeColor="text1"/>
              </w:rPr>
            </w:pPr>
            <w:r w:rsidRPr="00EF1CD4">
              <w:rPr>
                <w:rFonts w:eastAsia="標楷體"/>
                <w:color w:val="000000" w:themeColor="text1"/>
              </w:rPr>
              <w:t>一、依「各機關（構）學校辦理各項運動競賽裁判費支給標準數額表」辦理。</w:t>
            </w:r>
          </w:p>
          <w:p w:rsidR="00924E52" w:rsidRPr="00EF1CD4" w:rsidRDefault="00924E52" w:rsidP="00221EF0">
            <w:pPr>
              <w:snapToGrid w:val="0"/>
              <w:spacing w:line="300" w:lineRule="exact"/>
              <w:ind w:left="480" w:hanging="480"/>
              <w:jc w:val="both"/>
              <w:rPr>
                <w:rFonts w:eastAsia="標楷體"/>
                <w:color w:val="000000" w:themeColor="text1"/>
              </w:rPr>
            </w:pPr>
            <w:r w:rsidRPr="00EF1CD4">
              <w:rPr>
                <w:rFonts w:eastAsia="標楷體"/>
                <w:color w:val="000000" w:themeColor="text1"/>
              </w:rPr>
              <w:t>二、主辦機關（構）學校應視各項運動競賽項目之範圍、難易複雜程度、所需專業知識訂定裁判費，最高以不超過上開支給標準數額為上限。</w:t>
            </w:r>
          </w:p>
          <w:p w:rsidR="00924E52" w:rsidRPr="00EF1CD4" w:rsidRDefault="00924E52" w:rsidP="00221EF0">
            <w:pPr>
              <w:snapToGrid w:val="0"/>
              <w:spacing w:line="300" w:lineRule="exact"/>
              <w:ind w:left="480" w:hanging="480"/>
              <w:jc w:val="both"/>
              <w:rPr>
                <w:rFonts w:eastAsia="標楷體"/>
                <w:color w:val="000000" w:themeColor="text1"/>
              </w:rPr>
            </w:pPr>
            <w:r w:rsidRPr="00EF1CD4">
              <w:rPr>
                <w:rFonts w:eastAsia="標楷體"/>
                <w:color w:val="000000" w:themeColor="text1"/>
              </w:rPr>
              <w:t>三、主辦機關（構）學校之員工擔任裁判者，其裁判費應減半支給。</w:t>
            </w:r>
          </w:p>
          <w:p w:rsidR="00924E52" w:rsidRPr="00EF1CD4" w:rsidRDefault="00924E52" w:rsidP="00221EF0">
            <w:pPr>
              <w:snapToGrid w:val="0"/>
              <w:spacing w:line="300" w:lineRule="exact"/>
              <w:ind w:left="523" w:hangingChars="218" w:hanging="523"/>
              <w:jc w:val="both"/>
              <w:rPr>
                <w:rFonts w:eastAsia="標楷體"/>
                <w:color w:val="000000" w:themeColor="text1"/>
              </w:rPr>
            </w:pPr>
            <w:r w:rsidRPr="00EF1CD4">
              <w:rPr>
                <w:rFonts w:eastAsia="標楷體"/>
                <w:color w:val="000000" w:themeColor="text1"/>
              </w:rPr>
              <w:t>四、已支領裁判費者，不得再報支加班費或其他酬勞。</w:t>
            </w:r>
          </w:p>
        </w:tc>
      </w:tr>
      <w:tr w:rsidR="00EF1CD4" w:rsidRPr="00EF1CD4" w:rsidTr="00A02266">
        <w:trPr>
          <w:trHeight w:val="703"/>
          <w:jc w:val="center"/>
        </w:trPr>
        <w:tc>
          <w:tcPr>
            <w:tcW w:w="1863" w:type="dxa"/>
          </w:tcPr>
          <w:p w:rsidR="00924E52" w:rsidRPr="00EF1CD4" w:rsidRDefault="00924E52" w:rsidP="00221EF0">
            <w:pPr>
              <w:snapToGrid w:val="0"/>
              <w:spacing w:line="300" w:lineRule="exact"/>
              <w:ind w:left="720" w:hanging="720"/>
              <w:jc w:val="both"/>
              <w:rPr>
                <w:rFonts w:eastAsia="標楷體"/>
                <w:color w:val="000000" w:themeColor="text1"/>
              </w:rPr>
            </w:pPr>
            <w:r w:rsidRPr="00EF1CD4">
              <w:rPr>
                <w:rFonts w:eastAsia="標楷體"/>
                <w:color w:val="000000" w:themeColor="text1"/>
              </w:rPr>
              <w:t>（五）主持費、</w:t>
            </w:r>
          </w:p>
          <w:p w:rsidR="00924E52" w:rsidRPr="00EF1CD4" w:rsidRDefault="00924E52" w:rsidP="00221EF0">
            <w:pPr>
              <w:snapToGrid w:val="0"/>
              <w:spacing w:line="300" w:lineRule="exact"/>
              <w:ind w:firstLine="668"/>
              <w:jc w:val="both"/>
              <w:rPr>
                <w:rFonts w:eastAsia="標楷體"/>
                <w:color w:val="000000" w:themeColor="text1"/>
              </w:rPr>
            </w:pPr>
            <w:r w:rsidRPr="00EF1CD4">
              <w:rPr>
                <w:rFonts w:eastAsia="標楷體"/>
                <w:color w:val="000000" w:themeColor="text1"/>
              </w:rPr>
              <w:t>引言費</w:t>
            </w:r>
          </w:p>
        </w:tc>
        <w:tc>
          <w:tcPr>
            <w:tcW w:w="480" w:type="dxa"/>
          </w:tcPr>
          <w:p w:rsidR="00924E52" w:rsidRPr="00EF1CD4" w:rsidRDefault="00924E52" w:rsidP="00221EF0">
            <w:pPr>
              <w:snapToGrid w:val="0"/>
              <w:spacing w:line="300" w:lineRule="exact"/>
              <w:jc w:val="both"/>
              <w:rPr>
                <w:rFonts w:eastAsia="標楷體"/>
                <w:color w:val="000000" w:themeColor="text1"/>
                <w:spacing w:val="-20"/>
              </w:rPr>
            </w:pPr>
            <w:r w:rsidRPr="00EF1CD4">
              <w:rPr>
                <w:rFonts w:eastAsia="標楷體"/>
                <w:color w:val="000000" w:themeColor="text1"/>
                <w:spacing w:val="-20"/>
              </w:rPr>
              <w:t>人次</w:t>
            </w:r>
          </w:p>
        </w:tc>
        <w:tc>
          <w:tcPr>
            <w:tcW w:w="3868" w:type="dxa"/>
          </w:tcPr>
          <w:p w:rsidR="00924E52" w:rsidRPr="00EF1CD4" w:rsidRDefault="00924E52" w:rsidP="00221EF0">
            <w:pPr>
              <w:tabs>
                <w:tab w:val="left" w:pos="1744"/>
              </w:tabs>
              <w:snapToGrid w:val="0"/>
              <w:spacing w:line="300" w:lineRule="exact"/>
              <w:jc w:val="both"/>
              <w:rPr>
                <w:rFonts w:eastAsia="標楷體"/>
                <w:color w:val="000000" w:themeColor="text1"/>
              </w:rPr>
            </w:pPr>
            <w:r w:rsidRPr="00EF1CD4">
              <w:rPr>
                <w:rFonts w:eastAsia="標楷體"/>
                <w:color w:val="000000" w:themeColor="text1"/>
              </w:rPr>
              <w:t>上限</w:t>
            </w:r>
            <w:r w:rsidRPr="00EF1CD4">
              <w:rPr>
                <w:rFonts w:eastAsia="標楷體"/>
                <w:b/>
                <w:color w:val="000000" w:themeColor="text1"/>
                <w:shd w:val="pct15" w:color="auto" w:fill="FFFFFF"/>
              </w:rPr>
              <w:t>2,000</w:t>
            </w:r>
            <w:r w:rsidRPr="00EF1CD4">
              <w:rPr>
                <w:rFonts w:eastAsia="標楷體"/>
                <w:b/>
                <w:color w:val="000000" w:themeColor="text1"/>
                <w:shd w:val="pct15" w:color="auto" w:fill="FFFFFF"/>
              </w:rPr>
              <w:t>元</w:t>
            </w:r>
          </w:p>
        </w:tc>
        <w:tc>
          <w:tcPr>
            <w:tcW w:w="1320" w:type="dxa"/>
          </w:tcPr>
          <w:p w:rsidR="00924E52" w:rsidRPr="00EF1CD4" w:rsidRDefault="00924E52" w:rsidP="00221EF0">
            <w:pPr>
              <w:snapToGrid w:val="0"/>
              <w:spacing w:line="300" w:lineRule="exact"/>
              <w:jc w:val="both"/>
              <w:rPr>
                <w:rFonts w:eastAsia="標楷體"/>
                <w:color w:val="000000" w:themeColor="text1"/>
              </w:rPr>
            </w:pPr>
            <w:r w:rsidRPr="00EF1CD4">
              <w:rPr>
                <w:rFonts w:eastAsia="標楷體"/>
                <w:color w:val="000000" w:themeColor="text1"/>
              </w:rPr>
              <w:t>凡召開專題研討或與學術研究有關之主持費、引言費屬之。</w:t>
            </w:r>
          </w:p>
        </w:tc>
        <w:tc>
          <w:tcPr>
            <w:tcW w:w="2392" w:type="dxa"/>
          </w:tcPr>
          <w:p w:rsidR="00924E52" w:rsidRPr="00EF1CD4" w:rsidRDefault="00924E52" w:rsidP="00221EF0">
            <w:pPr>
              <w:snapToGrid w:val="0"/>
              <w:spacing w:line="300" w:lineRule="exact"/>
              <w:ind w:left="212" w:hanging="212"/>
              <w:jc w:val="both"/>
              <w:rPr>
                <w:rFonts w:eastAsia="標楷體"/>
                <w:color w:val="000000" w:themeColor="text1"/>
              </w:rPr>
            </w:pPr>
          </w:p>
        </w:tc>
      </w:tr>
      <w:tr w:rsidR="00EF1CD4" w:rsidRPr="00EF1CD4" w:rsidTr="00A02266">
        <w:trPr>
          <w:trHeight w:val="703"/>
          <w:jc w:val="center"/>
        </w:trPr>
        <w:tc>
          <w:tcPr>
            <w:tcW w:w="1863" w:type="dxa"/>
          </w:tcPr>
          <w:p w:rsidR="00924E52" w:rsidRPr="00EF1CD4" w:rsidRDefault="00924E52" w:rsidP="00221EF0">
            <w:pPr>
              <w:snapToGrid w:val="0"/>
              <w:spacing w:line="300" w:lineRule="exact"/>
              <w:ind w:left="720" w:hanging="720"/>
              <w:jc w:val="both"/>
              <w:rPr>
                <w:rFonts w:eastAsia="標楷體"/>
                <w:color w:val="000000" w:themeColor="text1"/>
              </w:rPr>
            </w:pPr>
            <w:r w:rsidRPr="00EF1CD4">
              <w:rPr>
                <w:rFonts w:eastAsia="標楷體"/>
                <w:color w:val="000000" w:themeColor="text1"/>
              </w:rPr>
              <w:t>（六）諮詢費、</w:t>
            </w:r>
          </w:p>
          <w:p w:rsidR="00924E52" w:rsidRPr="00EF1CD4" w:rsidRDefault="00924E52" w:rsidP="00221EF0">
            <w:pPr>
              <w:snapToGrid w:val="0"/>
              <w:spacing w:line="300" w:lineRule="exact"/>
              <w:ind w:left="720" w:hanging="720"/>
              <w:jc w:val="both"/>
              <w:rPr>
                <w:rFonts w:eastAsia="標楷體"/>
                <w:color w:val="000000" w:themeColor="text1"/>
              </w:rPr>
            </w:pPr>
            <w:r w:rsidRPr="00EF1CD4">
              <w:rPr>
                <w:rFonts w:eastAsia="標楷體"/>
                <w:color w:val="000000" w:themeColor="text1"/>
              </w:rPr>
              <w:t xml:space="preserve">      </w:t>
            </w:r>
            <w:r w:rsidRPr="00EF1CD4">
              <w:rPr>
                <w:rFonts w:eastAsia="標楷體"/>
                <w:color w:val="000000" w:themeColor="text1"/>
              </w:rPr>
              <w:t>輔導費、</w:t>
            </w:r>
          </w:p>
          <w:p w:rsidR="00924E52" w:rsidRPr="00EF1CD4" w:rsidRDefault="00924E52" w:rsidP="00221EF0">
            <w:pPr>
              <w:snapToGrid w:val="0"/>
              <w:spacing w:line="300" w:lineRule="exact"/>
              <w:ind w:left="720" w:hanging="720"/>
              <w:jc w:val="both"/>
              <w:rPr>
                <w:rFonts w:eastAsia="標楷體"/>
                <w:color w:val="000000" w:themeColor="text1"/>
              </w:rPr>
            </w:pPr>
            <w:r w:rsidRPr="00EF1CD4">
              <w:rPr>
                <w:rFonts w:eastAsia="標楷體"/>
                <w:color w:val="000000" w:themeColor="text1"/>
              </w:rPr>
              <w:lastRenderedPageBreak/>
              <w:t xml:space="preserve">      </w:t>
            </w:r>
            <w:r w:rsidRPr="00EF1CD4">
              <w:rPr>
                <w:rFonts w:eastAsia="標楷體"/>
                <w:color w:val="000000" w:themeColor="text1"/>
              </w:rPr>
              <w:t>指導費</w:t>
            </w:r>
          </w:p>
        </w:tc>
        <w:tc>
          <w:tcPr>
            <w:tcW w:w="480" w:type="dxa"/>
          </w:tcPr>
          <w:p w:rsidR="00924E52" w:rsidRPr="00EF1CD4" w:rsidRDefault="00924E52" w:rsidP="00221EF0">
            <w:pPr>
              <w:snapToGrid w:val="0"/>
              <w:spacing w:line="300" w:lineRule="exact"/>
              <w:jc w:val="both"/>
              <w:rPr>
                <w:rFonts w:eastAsia="標楷體"/>
                <w:color w:val="000000" w:themeColor="text1"/>
                <w:spacing w:val="-20"/>
              </w:rPr>
            </w:pPr>
            <w:r w:rsidRPr="00EF1CD4">
              <w:rPr>
                <w:rFonts w:eastAsia="標楷體"/>
                <w:color w:val="000000" w:themeColor="text1"/>
                <w:spacing w:val="-20"/>
              </w:rPr>
              <w:lastRenderedPageBreak/>
              <w:t>人次</w:t>
            </w:r>
          </w:p>
        </w:tc>
        <w:tc>
          <w:tcPr>
            <w:tcW w:w="3868" w:type="dxa"/>
          </w:tcPr>
          <w:p w:rsidR="00924E52" w:rsidRPr="00EF1CD4" w:rsidRDefault="00924E52" w:rsidP="00221EF0">
            <w:pPr>
              <w:tabs>
                <w:tab w:val="left" w:pos="1744"/>
              </w:tabs>
              <w:snapToGrid w:val="0"/>
              <w:spacing w:line="300" w:lineRule="exact"/>
              <w:jc w:val="both"/>
              <w:rPr>
                <w:rFonts w:eastAsia="標楷體"/>
                <w:b/>
                <w:color w:val="000000" w:themeColor="text1"/>
                <w:u w:val="single"/>
              </w:rPr>
            </w:pPr>
            <w:r w:rsidRPr="00EF1CD4">
              <w:rPr>
                <w:rFonts w:eastAsia="標楷體"/>
                <w:b/>
                <w:color w:val="000000" w:themeColor="text1"/>
                <w:u w:val="single"/>
                <w:shd w:val="pct15" w:color="auto" w:fill="FFFFFF"/>
              </w:rPr>
              <w:t>500</w:t>
            </w:r>
            <w:r w:rsidRPr="00EF1CD4">
              <w:rPr>
                <w:rFonts w:eastAsia="標楷體"/>
                <w:b/>
                <w:color w:val="000000" w:themeColor="text1"/>
                <w:u w:val="single"/>
                <w:shd w:val="pct15" w:color="auto" w:fill="FFFFFF"/>
              </w:rPr>
              <w:t>元</w:t>
            </w:r>
            <w:r w:rsidRPr="00EF1CD4">
              <w:rPr>
                <w:rFonts w:eastAsia="標楷體"/>
                <w:b/>
                <w:color w:val="000000" w:themeColor="text1"/>
                <w:u w:val="single"/>
                <w:shd w:val="pct15" w:color="auto" w:fill="FFFFFF"/>
              </w:rPr>
              <w:t>~1,000</w:t>
            </w:r>
            <w:r w:rsidRPr="00EF1CD4">
              <w:rPr>
                <w:rFonts w:eastAsia="標楷體"/>
                <w:b/>
                <w:color w:val="000000" w:themeColor="text1"/>
                <w:u w:val="single"/>
                <w:shd w:val="pct15" w:color="auto" w:fill="FFFFFF"/>
              </w:rPr>
              <w:t>元</w:t>
            </w:r>
          </w:p>
        </w:tc>
        <w:tc>
          <w:tcPr>
            <w:tcW w:w="1320" w:type="dxa"/>
          </w:tcPr>
          <w:p w:rsidR="00924E52" w:rsidRPr="00EF1CD4" w:rsidRDefault="00924E52" w:rsidP="00221EF0">
            <w:pPr>
              <w:snapToGrid w:val="0"/>
              <w:spacing w:line="300" w:lineRule="exact"/>
              <w:jc w:val="both"/>
              <w:rPr>
                <w:rFonts w:eastAsia="標楷體"/>
                <w:color w:val="000000" w:themeColor="text1"/>
              </w:rPr>
            </w:pPr>
          </w:p>
        </w:tc>
        <w:tc>
          <w:tcPr>
            <w:tcW w:w="2392" w:type="dxa"/>
          </w:tcPr>
          <w:p w:rsidR="00924E52" w:rsidRPr="00EF1CD4" w:rsidRDefault="00924E52" w:rsidP="00221EF0">
            <w:pPr>
              <w:snapToGrid w:val="0"/>
              <w:spacing w:line="300" w:lineRule="exact"/>
              <w:jc w:val="both"/>
              <w:rPr>
                <w:rFonts w:eastAsia="標楷體"/>
                <w:color w:val="000000" w:themeColor="text1"/>
              </w:rPr>
            </w:pPr>
            <w:r w:rsidRPr="00EF1CD4">
              <w:rPr>
                <w:rFonts w:eastAsia="標楷體"/>
                <w:color w:val="000000" w:themeColor="text1"/>
              </w:rPr>
              <w:t>一天不得超過二次。</w:t>
            </w:r>
          </w:p>
        </w:tc>
      </w:tr>
      <w:tr w:rsidR="00EF1CD4" w:rsidRPr="00EF1CD4" w:rsidTr="00A02266">
        <w:trPr>
          <w:trHeight w:val="703"/>
          <w:jc w:val="center"/>
        </w:trPr>
        <w:tc>
          <w:tcPr>
            <w:tcW w:w="1863" w:type="dxa"/>
          </w:tcPr>
          <w:p w:rsidR="00924E52" w:rsidRPr="00EF1CD4" w:rsidRDefault="00924E52" w:rsidP="00221EF0">
            <w:pPr>
              <w:snapToGrid w:val="0"/>
              <w:spacing w:line="300" w:lineRule="exact"/>
              <w:ind w:left="720" w:hanging="720"/>
              <w:jc w:val="both"/>
              <w:rPr>
                <w:rFonts w:eastAsia="標楷體"/>
                <w:color w:val="000000" w:themeColor="text1"/>
              </w:rPr>
            </w:pPr>
            <w:r w:rsidRPr="00EF1CD4">
              <w:rPr>
                <w:rFonts w:eastAsia="標楷體"/>
                <w:color w:val="000000" w:themeColor="text1"/>
              </w:rPr>
              <w:lastRenderedPageBreak/>
              <w:t>（七）訪談費</w:t>
            </w:r>
          </w:p>
        </w:tc>
        <w:tc>
          <w:tcPr>
            <w:tcW w:w="480" w:type="dxa"/>
          </w:tcPr>
          <w:p w:rsidR="00924E52" w:rsidRPr="00EF1CD4" w:rsidRDefault="00924E52" w:rsidP="00221EF0">
            <w:pPr>
              <w:snapToGrid w:val="0"/>
              <w:spacing w:line="300" w:lineRule="exact"/>
              <w:jc w:val="both"/>
              <w:rPr>
                <w:rFonts w:eastAsia="標楷體"/>
                <w:color w:val="000000" w:themeColor="text1"/>
                <w:spacing w:val="-20"/>
              </w:rPr>
            </w:pPr>
            <w:r w:rsidRPr="00EF1CD4">
              <w:rPr>
                <w:rFonts w:eastAsia="標楷體"/>
                <w:color w:val="000000" w:themeColor="text1"/>
                <w:spacing w:val="-20"/>
              </w:rPr>
              <w:t>人次</w:t>
            </w:r>
          </w:p>
        </w:tc>
        <w:tc>
          <w:tcPr>
            <w:tcW w:w="3868" w:type="dxa"/>
          </w:tcPr>
          <w:p w:rsidR="00924E52" w:rsidRPr="00EF1CD4" w:rsidRDefault="00924E52" w:rsidP="00221EF0">
            <w:pPr>
              <w:tabs>
                <w:tab w:val="left" w:pos="1744"/>
              </w:tabs>
              <w:snapToGrid w:val="0"/>
              <w:spacing w:line="300" w:lineRule="exact"/>
              <w:jc w:val="both"/>
              <w:rPr>
                <w:rFonts w:eastAsia="標楷體"/>
                <w:b/>
                <w:color w:val="000000" w:themeColor="text1"/>
                <w:u w:val="single"/>
                <w:shd w:val="pct15" w:color="auto" w:fill="FFFFFF"/>
              </w:rPr>
            </w:pPr>
            <w:r w:rsidRPr="00EF1CD4">
              <w:rPr>
                <w:rFonts w:eastAsia="標楷體"/>
                <w:b/>
                <w:color w:val="000000" w:themeColor="text1"/>
                <w:u w:val="single"/>
                <w:shd w:val="pct15" w:color="auto" w:fill="FFFFFF"/>
              </w:rPr>
              <w:t>500</w:t>
            </w:r>
            <w:r w:rsidRPr="00EF1CD4">
              <w:rPr>
                <w:rFonts w:eastAsia="標楷體"/>
                <w:b/>
                <w:color w:val="000000" w:themeColor="text1"/>
                <w:u w:val="single"/>
                <w:shd w:val="pct15" w:color="auto" w:fill="FFFFFF"/>
              </w:rPr>
              <w:t>元</w:t>
            </w:r>
          </w:p>
        </w:tc>
        <w:tc>
          <w:tcPr>
            <w:tcW w:w="1320" w:type="dxa"/>
          </w:tcPr>
          <w:p w:rsidR="00924E52" w:rsidRPr="00EF1CD4" w:rsidRDefault="00924E52" w:rsidP="00221EF0">
            <w:pPr>
              <w:snapToGrid w:val="0"/>
              <w:spacing w:line="300" w:lineRule="exact"/>
              <w:jc w:val="both"/>
              <w:rPr>
                <w:rFonts w:eastAsia="標楷體"/>
                <w:color w:val="000000" w:themeColor="text1"/>
              </w:rPr>
            </w:pPr>
          </w:p>
        </w:tc>
        <w:tc>
          <w:tcPr>
            <w:tcW w:w="2392" w:type="dxa"/>
          </w:tcPr>
          <w:p w:rsidR="00924E52" w:rsidRPr="00EF1CD4" w:rsidRDefault="00924E52" w:rsidP="00221EF0">
            <w:pPr>
              <w:snapToGrid w:val="0"/>
              <w:spacing w:line="300" w:lineRule="exact"/>
              <w:jc w:val="both"/>
              <w:rPr>
                <w:rFonts w:eastAsia="標楷體"/>
                <w:color w:val="000000" w:themeColor="text1"/>
              </w:rPr>
            </w:pPr>
            <w:r w:rsidRPr="00EF1CD4">
              <w:rPr>
                <w:rFonts w:eastAsia="標楷體"/>
                <w:color w:val="000000" w:themeColor="text1"/>
              </w:rPr>
              <w:t>一天不得超過二次。</w:t>
            </w:r>
          </w:p>
        </w:tc>
      </w:tr>
      <w:tr w:rsidR="00EF1CD4" w:rsidRPr="00EF1CD4" w:rsidTr="00A02266">
        <w:trPr>
          <w:trHeight w:val="703"/>
          <w:jc w:val="center"/>
        </w:trPr>
        <w:tc>
          <w:tcPr>
            <w:tcW w:w="1863" w:type="dxa"/>
          </w:tcPr>
          <w:p w:rsidR="00924E52" w:rsidRPr="00EF1CD4" w:rsidRDefault="00924E52" w:rsidP="00221EF0">
            <w:pPr>
              <w:snapToGrid w:val="0"/>
              <w:spacing w:line="300" w:lineRule="exact"/>
              <w:ind w:left="720" w:hanging="720"/>
              <w:jc w:val="both"/>
              <w:rPr>
                <w:rFonts w:eastAsia="標楷體"/>
                <w:color w:val="000000" w:themeColor="text1"/>
              </w:rPr>
            </w:pPr>
            <w:r w:rsidRPr="00EF1CD4">
              <w:rPr>
                <w:rFonts w:eastAsia="標楷體"/>
                <w:color w:val="000000" w:themeColor="text1"/>
              </w:rPr>
              <w:t>（八）訪視費</w:t>
            </w:r>
          </w:p>
        </w:tc>
        <w:tc>
          <w:tcPr>
            <w:tcW w:w="480" w:type="dxa"/>
          </w:tcPr>
          <w:p w:rsidR="00924E52" w:rsidRPr="00EF1CD4" w:rsidRDefault="00924E52" w:rsidP="00221EF0">
            <w:pPr>
              <w:snapToGrid w:val="0"/>
              <w:spacing w:line="300" w:lineRule="exact"/>
              <w:jc w:val="both"/>
              <w:rPr>
                <w:rFonts w:eastAsia="標楷體"/>
                <w:color w:val="000000" w:themeColor="text1"/>
                <w:spacing w:val="-20"/>
              </w:rPr>
            </w:pPr>
            <w:r w:rsidRPr="00EF1CD4">
              <w:rPr>
                <w:rFonts w:eastAsia="標楷體"/>
                <w:color w:val="000000" w:themeColor="text1"/>
                <w:spacing w:val="-20"/>
              </w:rPr>
              <w:t>人次</w:t>
            </w:r>
          </w:p>
        </w:tc>
        <w:tc>
          <w:tcPr>
            <w:tcW w:w="3868" w:type="dxa"/>
          </w:tcPr>
          <w:p w:rsidR="00924E52" w:rsidRPr="00EF1CD4" w:rsidRDefault="00924E52" w:rsidP="00221EF0">
            <w:pPr>
              <w:tabs>
                <w:tab w:val="left" w:pos="1744"/>
              </w:tabs>
              <w:snapToGrid w:val="0"/>
              <w:spacing w:line="300" w:lineRule="exact"/>
              <w:jc w:val="both"/>
              <w:rPr>
                <w:rFonts w:eastAsia="標楷體"/>
                <w:b/>
                <w:color w:val="000000" w:themeColor="text1"/>
                <w:u w:val="single"/>
              </w:rPr>
            </w:pPr>
            <w:r w:rsidRPr="00EF1CD4">
              <w:rPr>
                <w:rFonts w:eastAsia="標楷體"/>
                <w:b/>
                <w:color w:val="000000" w:themeColor="text1"/>
                <w:u w:val="single"/>
                <w:shd w:val="pct15" w:color="auto" w:fill="FFFFFF"/>
              </w:rPr>
              <w:t>1,000</w:t>
            </w:r>
            <w:r w:rsidRPr="00EF1CD4">
              <w:rPr>
                <w:rFonts w:eastAsia="標楷體"/>
                <w:b/>
                <w:color w:val="000000" w:themeColor="text1"/>
                <w:u w:val="single"/>
                <w:shd w:val="pct15" w:color="auto" w:fill="FFFFFF"/>
              </w:rPr>
              <w:t>元至</w:t>
            </w:r>
            <w:r w:rsidRPr="00EF1CD4">
              <w:rPr>
                <w:rFonts w:eastAsia="標楷體"/>
                <w:b/>
                <w:color w:val="000000" w:themeColor="text1"/>
                <w:u w:val="single"/>
                <w:shd w:val="pct15" w:color="auto" w:fill="FFFFFF"/>
              </w:rPr>
              <w:t>2,000</w:t>
            </w:r>
            <w:r w:rsidRPr="00EF1CD4">
              <w:rPr>
                <w:rFonts w:eastAsia="標楷體"/>
                <w:b/>
                <w:color w:val="000000" w:themeColor="text1"/>
                <w:u w:val="single"/>
                <w:shd w:val="pct15" w:color="auto" w:fill="FFFFFF"/>
              </w:rPr>
              <w:t>元</w:t>
            </w:r>
          </w:p>
        </w:tc>
        <w:tc>
          <w:tcPr>
            <w:tcW w:w="1320" w:type="dxa"/>
          </w:tcPr>
          <w:p w:rsidR="00924E52" w:rsidRPr="00EF1CD4" w:rsidRDefault="00924E52" w:rsidP="00221EF0">
            <w:pPr>
              <w:snapToGrid w:val="0"/>
              <w:spacing w:line="300" w:lineRule="exact"/>
              <w:jc w:val="both"/>
              <w:rPr>
                <w:rFonts w:eastAsia="標楷體"/>
                <w:color w:val="000000" w:themeColor="text1"/>
              </w:rPr>
            </w:pPr>
            <w:r w:rsidRPr="00EF1CD4">
              <w:rPr>
                <w:rFonts w:eastAsia="標楷體"/>
                <w:color w:val="000000" w:themeColor="text1"/>
              </w:rPr>
              <w:t>凡至受補助機關學校瞭解現況，對未來發展方向提出建議，並作成訪視紀錄者屬之。</w:t>
            </w:r>
          </w:p>
        </w:tc>
        <w:tc>
          <w:tcPr>
            <w:tcW w:w="2392" w:type="dxa"/>
          </w:tcPr>
          <w:p w:rsidR="00924E52" w:rsidRPr="00EF1CD4" w:rsidRDefault="00924E52" w:rsidP="00221EF0">
            <w:pPr>
              <w:snapToGrid w:val="0"/>
              <w:spacing w:line="300" w:lineRule="exact"/>
              <w:ind w:left="212" w:hanging="212"/>
              <w:jc w:val="both"/>
              <w:rPr>
                <w:rFonts w:eastAsia="標楷體"/>
                <w:color w:val="000000" w:themeColor="text1"/>
              </w:rPr>
            </w:pPr>
          </w:p>
        </w:tc>
      </w:tr>
      <w:tr w:rsidR="00EF1CD4" w:rsidRPr="00EF1CD4" w:rsidTr="00A02266">
        <w:trPr>
          <w:trHeight w:val="703"/>
          <w:jc w:val="center"/>
        </w:trPr>
        <w:tc>
          <w:tcPr>
            <w:tcW w:w="1863" w:type="dxa"/>
          </w:tcPr>
          <w:p w:rsidR="00924E52" w:rsidRPr="00EF1CD4" w:rsidRDefault="00924E52" w:rsidP="00221EF0">
            <w:pPr>
              <w:snapToGrid w:val="0"/>
              <w:spacing w:line="300" w:lineRule="exact"/>
              <w:ind w:left="720" w:hanging="720"/>
              <w:jc w:val="both"/>
              <w:rPr>
                <w:rFonts w:eastAsia="標楷體"/>
                <w:color w:val="000000" w:themeColor="text1"/>
              </w:rPr>
            </w:pPr>
            <w:r w:rsidRPr="00EF1CD4">
              <w:rPr>
                <w:rFonts w:eastAsia="標楷體"/>
                <w:color w:val="000000" w:themeColor="text1"/>
              </w:rPr>
              <w:t>（九）評鑑費</w:t>
            </w:r>
          </w:p>
          <w:p w:rsidR="00924E52" w:rsidRPr="00EF1CD4" w:rsidRDefault="00924E52" w:rsidP="00221EF0">
            <w:pPr>
              <w:snapToGrid w:val="0"/>
              <w:spacing w:line="300" w:lineRule="exact"/>
              <w:ind w:left="720" w:hanging="720"/>
              <w:jc w:val="both"/>
              <w:rPr>
                <w:rFonts w:eastAsia="標楷體"/>
                <w:color w:val="000000" w:themeColor="text1"/>
              </w:rPr>
            </w:pPr>
            <w:r w:rsidRPr="00EF1CD4">
              <w:rPr>
                <w:rFonts w:eastAsia="標楷體"/>
                <w:color w:val="000000" w:themeColor="text1"/>
              </w:rPr>
              <w:t xml:space="preserve">     </w:t>
            </w:r>
          </w:p>
        </w:tc>
        <w:tc>
          <w:tcPr>
            <w:tcW w:w="480" w:type="dxa"/>
          </w:tcPr>
          <w:p w:rsidR="00924E52" w:rsidRPr="00EF1CD4" w:rsidRDefault="00924E52" w:rsidP="00221EF0">
            <w:pPr>
              <w:snapToGrid w:val="0"/>
              <w:spacing w:line="300" w:lineRule="exact"/>
              <w:jc w:val="both"/>
              <w:rPr>
                <w:rFonts w:eastAsia="標楷體"/>
                <w:color w:val="000000" w:themeColor="text1"/>
                <w:spacing w:val="-20"/>
              </w:rPr>
            </w:pPr>
            <w:r w:rsidRPr="00EF1CD4">
              <w:rPr>
                <w:rFonts w:eastAsia="標楷體"/>
                <w:color w:val="000000" w:themeColor="text1"/>
                <w:spacing w:val="-20"/>
              </w:rPr>
              <w:t>人次</w:t>
            </w:r>
          </w:p>
        </w:tc>
        <w:tc>
          <w:tcPr>
            <w:tcW w:w="3868" w:type="dxa"/>
          </w:tcPr>
          <w:p w:rsidR="00924E52" w:rsidRPr="00EF1CD4" w:rsidRDefault="00924E52" w:rsidP="00221EF0">
            <w:pPr>
              <w:tabs>
                <w:tab w:val="left" w:pos="1744"/>
              </w:tabs>
              <w:snapToGrid w:val="0"/>
              <w:spacing w:line="300" w:lineRule="exact"/>
              <w:jc w:val="both"/>
              <w:rPr>
                <w:rFonts w:eastAsia="標楷體"/>
                <w:b/>
                <w:color w:val="000000" w:themeColor="text1"/>
                <w:u w:val="single"/>
              </w:rPr>
            </w:pPr>
            <w:r w:rsidRPr="00EF1CD4">
              <w:rPr>
                <w:rFonts w:eastAsia="標楷體"/>
                <w:b/>
                <w:color w:val="000000" w:themeColor="text1"/>
                <w:u w:val="single"/>
                <w:shd w:val="pct15" w:color="auto" w:fill="FFFFFF"/>
              </w:rPr>
              <w:t>2,000</w:t>
            </w:r>
            <w:r w:rsidRPr="00EF1CD4">
              <w:rPr>
                <w:rFonts w:eastAsia="標楷體"/>
                <w:b/>
                <w:color w:val="000000" w:themeColor="text1"/>
                <w:u w:val="single"/>
                <w:shd w:val="pct15" w:color="auto" w:fill="FFFFFF"/>
              </w:rPr>
              <w:t>元</w:t>
            </w:r>
          </w:p>
        </w:tc>
        <w:tc>
          <w:tcPr>
            <w:tcW w:w="1320" w:type="dxa"/>
          </w:tcPr>
          <w:p w:rsidR="00924E52" w:rsidRPr="00EF1CD4" w:rsidRDefault="00924E52" w:rsidP="00221EF0">
            <w:pPr>
              <w:snapToGrid w:val="0"/>
              <w:spacing w:line="300" w:lineRule="exact"/>
              <w:jc w:val="both"/>
              <w:rPr>
                <w:rFonts w:eastAsia="標楷體"/>
                <w:color w:val="000000" w:themeColor="text1"/>
              </w:rPr>
            </w:pPr>
            <w:r w:rsidRPr="00EF1CD4">
              <w:rPr>
                <w:rFonts w:eastAsia="標楷體"/>
                <w:color w:val="000000" w:themeColor="text1"/>
              </w:rPr>
              <w:t>凡至受補助機關學校評估計畫執行情形、目標達成效能之良</w:t>
            </w:r>
            <w:proofErr w:type="gramStart"/>
            <w:r w:rsidRPr="00EF1CD4">
              <w:rPr>
                <w:rFonts w:eastAsia="標楷體"/>
                <w:color w:val="000000" w:themeColor="text1"/>
              </w:rPr>
              <w:t>窳</w:t>
            </w:r>
            <w:proofErr w:type="gramEnd"/>
            <w:r w:rsidRPr="00EF1CD4">
              <w:rPr>
                <w:rFonts w:eastAsia="標楷體"/>
                <w:color w:val="000000" w:themeColor="text1"/>
              </w:rPr>
              <w:t>，並作成評鑑紀錄者屬之。</w:t>
            </w:r>
          </w:p>
        </w:tc>
        <w:tc>
          <w:tcPr>
            <w:tcW w:w="2392" w:type="dxa"/>
          </w:tcPr>
          <w:p w:rsidR="00924E52" w:rsidRPr="00EF1CD4" w:rsidRDefault="00924E52" w:rsidP="00221EF0">
            <w:pPr>
              <w:snapToGrid w:val="0"/>
              <w:spacing w:line="300" w:lineRule="exact"/>
              <w:ind w:left="212" w:hanging="212"/>
              <w:jc w:val="both"/>
              <w:rPr>
                <w:rFonts w:eastAsia="標楷體"/>
                <w:color w:val="000000" w:themeColor="text1"/>
              </w:rPr>
            </w:pPr>
          </w:p>
        </w:tc>
      </w:tr>
      <w:tr w:rsidR="00EF1CD4" w:rsidRPr="00EF1CD4" w:rsidTr="00A02266">
        <w:trPr>
          <w:trHeight w:val="345"/>
          <w:jc w:val="center"/>
        </w:trPr>
        <w:tc>
          <w:tcPr>
            <w:tcW w:w="1863" w:type="dxa"/>
          </w:tcPr>
          <w:p w:rsidR="00924E52" w:rsidRPr="00EF1CD4" w:rsidRDefault="00924E52" w:rsidP="00221EF0">
            <w:pPr>
              <w:snapToGrid w:val="0"/>
              <w:spacing w:line="300" w:lineRule="exact"/>
              <w:ind w:left="720" w:hanging="720"/>
              <w:jc w:val="both"/>
              <w:rPr>
                <w:rFonts w:eastAsia="標楷體"/>
                <w:color w:val="000000" w:themeColor="text1"/>
              </w:rPr>
            </w:pPr>
            <w:r w:rsidRPr="00EF1CD4">
              <w:rPr>
                <w:rFonts w:eastAsia="標楷體"/>
                <w:color w:val="000000" w:themeColor="text1"/>
              </w:rPr>
              <w:t>（十）臨時人員</w:t>
            </w:r>
          </w:p>
          <w:p w:rsidR="00924E52" w:rsidRPr="00EF1CD4" w:rsidRDefault="00924E52" w:rsidP="00221EF0">
            <w:pPr>
              <w:snapToGrid w:val="0"/>
              <w:spacing w:line="300" w:lineRule="exact"/>
              <w:ind w:left="720" w:hanging="720"/>
              <w:jc w:val="both"/>
              <w:rPr>
                <w:rFonts w:eastAsia="標楷體"/>
                <w:color w:val="000000" w:themeColor="text1"/>
              </w:rPr>
            </w:pPr>
            <w:r w:rsidRPr="00EF1CD4">
              <w:rPr>
                <w:rFonts w:eastAsia="標楷體"/>
                <w:color w:val="000000" w:themeColor="text1"/>
              </w:rPr>
              <w:t xml:space="preserve">      </w:t>
            </w:r>
            <w:r w:rsidRPr="00EF1CD4">
              <w:rPr>
                <w:rFonts w:eastAsia="標楷體"/>
                <w:color w:val="000000" w:themeColor="text1"/>
              </w:rPr>
              <w:t>工作費</w:t>
            </w:r>
          </w:p>
        </w:tc>
        <w:tc>
          <w:tcPr>
            <w:tcW w:w="480" w:type="dxa"/>
          </w:tcPr>
          <w:p w:rsidR="00924E52" w:rsidRPr="00EF1CD4" w:rsidRDefault="00924E52" w:rsidP="00221EF0">
            <w:pPr>
              <w:snapToGrid w:val="0"/>
              <w:spacing w:line="300" w:lineRule="exact"/>
              <w:jc w:val="both"/>
              <w:rPr>
                <w:rFonts w:eastAsia="標楷體"/>
                <w:color w:val="000000" w:themeColor="text1"/>
                <w:spacing w:val="-20"/>
              </w:rPr>
            </w:pPr>
            <w:r w:rsidRPr="00EF1CD4">
              <w:rPr>
                <w:rFonts w:eastAsia="標楷體"/>
                <w:color w:val="000000" w:themeColor="text1"/>
                <w:spacing w:val="-20"/>
              </w:rPr>
              <w:t>人日</w:t>
            </w:r>
          </w:p>
        </w:tc>
        <w:tc>
          <w:tcPr>
            <w:tcW w:w="3868" w:type="dxa"/>
          </w:tcPr>
          <w:p w:rsidR="00924E52" w:rsidRPr="00EF1CD4" w:rsidRDefault="00924E52" w:rsidP="00221EF0">
            <w:pPr>
              <w:tabs>
                <w:tab w:val="left" w:pos="1744"/>
              </w:tabs>
              <w:snapToGrid w:val="0"/>
              <w:spacing w:line="300" w:lineRule="exact"/>
              <w:ind w:left="517" w:hangingChars="215" w:hanging="517"/>
              <w:jc w:val="both"/>
              <w:rPr>
                <w:rFonts w:eastAsia="標楷體"/>
                <w:b/>
                <w:color w:val="000000" w:themeColor="text1"/>
                <w:u w:val="single"/>
                <w:shd w:val="pct15" w:color="auto" w:fill="FFFFFF"/>
              </w:rPr>
            </w:pPr>
            <w:r w:rsidRPr="00EF1CD4">
              <w:rPr>
                <w:rFonts w:eastAsia="標楷體"/>
                <w:b/>
                <w:color w:val="000000" w:themeColor="text1"/>
                <w:u w:val="single"/>
                <w:shd w:val="pct15" w:color="auto" w:fill="FFFFFF"/>
              </w:rPr>
              <w:t>每人</w:t>
            </w:r>
            <w:bookmarkStart w:id="1" w:name="OLE_LINK1"/>
            <w:r w:rsidRPr="00EF1CD4">
              <w:rPr>
                <w:rFonts w:eastAsia="標楷體"/>
                <w:b/>
                <w:color w:val="000000" w:themeColor="text1"/>
                <w:u w:val="single"/>
                <w:shd w:val="pct15" w:color="auto" w:fill="FFFFFF"/>
              </w:rPr>
              <w:t>每日</w:t>
            </w:r>
            <w:r w:rsidRPr="00EF1CD4">
              <w:rPr>
                <w:rFonts w:eastAsia="標楷體"/>
                <w:b/>
                <w:color w:val="000000" w:themeColor="text1"/>
                <w:u w:val="single"/>
                <w:shd w:val="pct15" w:color="auto" w:fill="FFFFFF"/>
              </w:rPr>
              <w:t>1,000</w:t>
            </w:r>
            <w:r w:rsidRPr="00EF1CD4">
              <w:rPr>
                <w:rFonts w:eastAsia="標楷體"/>
                <w:b/>
                <w:color w:val="000000" w:themeColor="text1"/>
                <w:u w:val="single"/>
                <w:shd w:val="pct15" w:color="auto" w:fill="FFFFFF"/>
              </w:rPr>
              <w:t>元</w:t>
            </w:r>
            <w:bookmarkEnd w:id="1"/>
            <w:r w:rsidRPr="00EF1CD4">
              <w:rPr>
                <w:rFonts w:eastAsia="標楷體"/>
                <w:b/>
                <w:color w:val="000000" w:themeColor="text1"/>
                <w:u w:val="single"/>
                <w:shd w:val="pct15" w:color="auto" w:fill="FFFFFF"/>
              </w:rPr>
              <w:t>或每小時</w:t>
            </w:r>
            <w:r w:rsidRPr="00EF1CD4">
              <w:rPr>
                <w:rFonts w:eastAsia="標楷體"/>
                <w:b/>
                <w:color w:val="000000" w:themeColor="text1"/>
                <w:u w:val="single"/>
                <w:shd w:val="pct15" w:color="auto" w:fill="FFFFFF"/>
              </w:rPr>
              <w:t>125</w:t>
            </w:r>
            <w:r w:rsidRPr="00EF1CD4">
              <w:rPr>
                <w:rFonts w:eastAsia="標楷體"/>
                <w:b/>
                <w:color w:val="000000" w:themeColor="text1"/>
                <w:u w:val="single"/>
                <w:shd w:val="pct15" w:color="auto" w:fill="FFFFFF"/>
              </w:rPr>
              <w:t>元</w:t>
            </w:r>
          </w:p>
          <w:p w:rsidR="00924E52" w:rsidRPr="00EF1CD4" w:rsidRDefault="00924E52" w:rsidP="00221EF0">
            <w:pPr>
              <w:tabs>
                <w:tab w:val="left" w:pos="1744"/>
              </w:tabs>
              <w:snapToGrid w:val="0"/>
              <w:spacing w:line="300" w:lineRule="exact"/>
              <w:jc w:val="both"/>
              <w:rPr>
                <w:rFonts w:eastAsia="標楷體"/>
                <w:b/>
                <w:color w:val="000000" w:themeColor="text1"/>
                <w:u w:val="single"/>
                <w:shd w:val="pct15" w:color="auto" w:fill="FFFFFF"/>
              </w:rPr>
            </w:pPr>
            <w:r w:rsidRPr="00EF1CD4">
              <w:rPr>
                <w:rFonts w:eastAsia="標楷體"/>
                <w:b/>
                <w:color w:val="000000" w:themeColor="text1"/>
                <w:u w:val="single"/>
                <w:shd w:val="pct15" w:color="auto" w:fill="FFFFFF"/>
              </w:rPr>
              <w:t>(</w:t>
            </w:r>
            <w:r w:rsidRPr="00EF1CD4">
              <w:rPr>
                <w:rFonts w:eastAsia="標楷體"/>
                <w:b/>
                <w:color w:val="000000" w:themeColor="text1"/>
                <w:u w:val="single"/>
                <w:shd w:val="pct15" w:color="auto" w:fill="FFFFFF"/>
              </w:rPr>
              <w:t>或勞基法規定時薪</w:t>
            </w:r>
            <w:r w:rsidRPr="00EF1CD4">
              <w:rPr>
                <w:rFonts w:eastAsia="標楷體"/>
                <w:b/>
                <w:color w:val="000000" w:themeColor="text1"/>
                <w:u w:val="single"/>
                <w:shd w:val="pct15" w:color="auto" w:fill="FFFFFF"/>
              </w:rPr>
              <w:t>×8</w:t>
            </w:r>
            <w:r w:rsidRPr="00EF1CD4">
              <w:rPr>
                <w:rFonts w:eastAsia="標楷體"/>
                <w:b/>
                <w:color w:val="000000" w:themeColor="text1"/>
                <w:u w:val="single"/>
                <w:shd w:val="pct15" w:color="auto" w:fill="FFFFFF"/>
              </w:rPr>
              <w:t>小時計算</w:t>
            </w:r>
            <w:r w:rsidRPr="00EF1CD4">
              <w:rPr>
                <w:rFonts w:eastAsia="標楷體"/>
                <w:b/>
                <w:color w:val="000000" w:themeColor="text1"/>
                <w:u w:val="single"/>
                <w:shd w:val="pct15" w:color="auto" w:fill="FFFFFF"/>
              </w:rPr>
              <w:t>)</w:t>
            </w:r>
          </w:p>
          <w:p w:rsidR="00924E52" w:rsidRPr="00EF1CD4" w:rsidRDefault="00924E52" w:rsidP="00221EF0">
            <w:pPr>
              <w:tabs>
                <w:tab w:val="left" w:pos="1744"/>
              </w:tabs>
              <w:snapToGrid w:val="0"/>
              <w:spacing w:line="300" w:lineRule="exact"/>
              <w:ind w:left="492" w:hangingChars="205" w:hanging="492"/>
              <w:jc w:val="both"/>
              <w:rPr>
                <w:rFonts w:eastAsia="標楷體"/>
                <w:color w:val="000000" w:themeColor="text1"/>
              </w:rPr>
            </w:pPr>
          </w:p>
        </w:tc>
        <w:tc>
          <w:tcPr>
            <w:tcW w:w="1320" w:type="dxa"/>
          </w:tcPr>
          <w:p w:rsidR="00924E52" w:rsidRPr="00EF1CD4" w:rsidRDefault="00924E52" w:rsidP="00221EF0">
            <w:pPr>
              <w:snapToGrid w:val="0"/>
              <w:spacing w:line="300" w:lineRule="exact"/>
              <w:jc w:val="both"/>
              <w:rPr>
                <w:rFonts w:eastAsia="標楷體"/>
                <w:color w:val="000000" w:themeColor="text1"/>
              </w:rPr>
            </w:pPr>
            <w:r w:rsidRPr="00EF1CD4">
              <w:rPr>
                <w:rFonts w:eastAsia="標楷體"/>
                <w:color w:val="000000" w:themeColor="text1"/>
              </w:rPr>
              <w:t>辦理各項計畫所需臨時人力屬之。</w:t>
            </w:r>
          </w:p>
        </w:tc>
        <w:tc>
          <w:tcPr>
            <w:tcW w:w="2392" w:type="dxa"/>
          </w:tcPr>
          <w:p w:rsidR="00924E52" w:rsidRPr="00EF1CD4" w:rsidRDefault="00924E52" w:rsidP="00221EF0">
            <w:pPr>
              <w:snapToGrid w:val="0"/>
              <w:spacing w:line="300" w:lineRule="exact"/>
              <w:ind w:left="452" w:hanging="452"/>
              <w:jc w:val="both"/>
              <w:rPr>
                <w:rFonts w:eastAsia="標楷體"/>
                <w:color w:val="000000" w:themeColor="text1"/>
              </w:rPr>
            </w:pPr>
            <w:r w:rsidRPr="00EF1CD4">
              <w:rPr>
                <w:rFonts w:eastAsia="標楷體"/>
                <w:color w:val="000000" w:themeColor="text1"/>
              </w:rPr>
              <w:t>一、應依工作內容及性質核實編列。</w:t>
            </w:r>
          </w:p>
          <w:p w:rsidR="00924E52" w:rsidRPr="00EF1CD4" w:rsidRDefault="00924E52" w:rsidP="00221EF0">
            <w:pPr>
              <w:snapToGrid w:val="0"/>
              <w:spacing w:line="300" w:lineRule="exact"/>
              <w:ind w:left="452" w:hanging="452"/>
              <w:jc w:val="both"/>
              <w:rPr>
                <w:rFonts w:eastAsia="標楷體"/>
                <w:color w:val="000000" w:themeColor="text1"/>
              </w:rPr>
            </w:pPr>
            <w:r w:rsidRPr="00EF1CD4">
              <w:rPr>
                <w:rFonts w:eastAsia="標楷體"/>
                <w:color w:val="000000" w:themeColor="text1"/>
              </w:rPr>
              <w:t>二、辦理各類會議、講習訓練與研討（習）會等，所需臨時人力以參加人數</w:t>
            </w:r>
            <w:r w:rsidRPr="00EF1CD4">
              <w:rPr>
                <w:rFonts w:eastAsia="標楷體"/>
                <w:color w:val="000000" w:themeColor="text1"/>
              </w:rPr>
              <w:t>1/10</w:t>
            </w:r>
            <w:r w:rsidRPr="00EF1CD4">
              <w:rPr>
                <w:rFonts w:eastAsia="標楷體"/>
                <w:color w:val="000000" w:themeColor="text1"/>
              </w:rPr>
              <w:t>為編列上限，工作日數以會期加計前後</w:t>
            </w:r>
            <w:r w:rsidRPr="00EF1CD4">
              <w:rPr>
                <w:rFonts w:eastAsia="標楷體"/>
                <w:color w:val="000000" w:themeColor="text1"/>
              </w:rPr>
              <w:t>1</w:t>
            </w:r>
            <w:r w:rsidRPr="00EF1CD4">
              <w:rPr>
                <w:rFonts w:eastAsia="標楷體"/>
                <w:color w:val="000000" w:themeColor="text1"/>
              </w:rPr>
              <w:t>日為編列上限。</w:t>
            </w:r>
          </w:p>
        </w:tc>
      </w:tr>
      <w:tr w:rsidR="00EF1CD4" w:rsidRPr="00EF1CD4" w:rsidTr="00A02266">
        <w:trPr>
          <w:trHeight w:val="703"/>
          <w:jc w:val="center"/>
        </w:trPr>
        <w:tc>
          <w:tcPr>
            <w:tcW w:w="1863" w:type="dxa"/>
          </w:tcPr>
          <w:p w:rsidR="00924E52" w:rsidRPr="00EF1CD4" w:rsidRDefault="00924E52" w:rsidP="00221EF0">
            <w:pPr>
              <w:snapToGrid w:val="0"/>
              <w:spacing w:line="300" w:lineRule="exact"/>
              <w:jc w:val="both"/>
              <w:rPr>
                <w:rFonts w:eastAsia="標楷體"/>
                <w:color w:val="000000" w:themeColor="text1"/>
              </w:rPr>
            </w:pPr>
            <w:r w:rsidRPr="00EF1CD4">
              <w:rPr>
                <w:rFonts w:eastAsia="標楷體"/>
                <w:color w:val="000000" w:themeColor="text1"/>
              </w:rPr>
              <w:t>（十一）印刷費</w:t>
            </w:r>
          </w:p>
        </w:tc>
        <w:tc>
          <w:tcPr>
            <w:tcW w:w="480" w:type="dxa"/>
          </w:tcPr>
          <w:p w:rsidR="00924E52" w:rsidRPr="00EF1CD4" w:rsidRDefault="00924E52" w:rsidP="00221EF0">
            <w:pPr>
              <w:snapToGrid w:val="0"/>
              <w:spacing w:line="300" w:lineRule="exact"/>
              <w:jc w:val="both"/>
              <w:rPr>
                <w:rFonts w:eastAsia="標楷體"/>
                <w:color w:val="000000" w:themeColor="text1"/>
              </w:rPr>
            </w:pPr>
          </w:p>
        </w:tc>
        <w:tc>
          <w:tcPr>
            <w:tcW w:w="3868" w:type="dxa"/>
          </w:tcPr>
          <w:p w:rsidR="00924E52" w:rsidRPr="00EF1CD4" w:rsidRDefault="00924E52" w:rsidP="00221EF0">
            <w:pPr>
              <w:tabs>
                <w:tab w:val="left" w:pos="1744"/>
              </w:tabs>
              <w:snapToGrid w:val="0"/>
              <w:spacing w:line="300" w:lineRule="exact"/>
              <w:jc w:val="both"/>
              <w:rPr>
                <w:rFonts w:eastAsia="標楷體"/>
                <w:color w:val="000000" w:themeColor="text1"/>
              </w:rPr>
            </w:pPr>
            <w:r w:rsidRPr="00EF1CD4">
              <w:rPr>
                <w:rFonts w:eastAsia="標楷體"/>
                <w:color w:val="000000" w:themeColor="text1"/>
              </w:rPr>
              <w:t>核實編列</w:t>
            </w:r>
          </w:p>
        </w:tc>
        <w:tc>
          <w:tcPr>
            <w:tcW w:w="1320" w:type="dxa"/>
          </w:tcPr>
          <w:p w:rsidR="00924E52" w:rsidRPr="00EF1CD4" w:rsidRDefault="00924E52" w:rsidP="00221EF0">
            <w:pPr>
              <w:snapToGrid w:val="0"/>
              <w:spacing w:line="300" w:lineRule="exact"/>
              <w:jc w:val="both"/>
              <w:rPr>
                <w:rFonts w:eastAsia="標楷體"/>
                <w:color w:val="000000" w:themeColor="text1"/>
              </w:rPr>
            </w:pPr>
          </w:p>
        </w:tc>
        <w:tc>
          <w:tcPr>
            <w:tcW w:w="2392" w:type="dxa"/>
          </w:tcPr>
          <w:p w:rsidR="00924E52" w:rsidRPr="00EF1CD4" w:rsidRDefault="00924E52" w:rsidP="00221EF0">
            <w:pPr>
              <w:snapToGrid w:val="0"/>
              <w:spacing w:line="300" w:lineRule="exact"/>
              <w:ind w:left="452" w:hanging="452"/>
              <w:jc w:val="both"/>
              <w:rPr>
                <w:rFonts w:eastAsia="標楷體"/>
                <w:color w:val="000000" w:themeColor="text1"/>
              </w:rPr>
            </w:pPr>
            <w:r w:rsidRPr="00EF1CD4">
              <w:rPr>
                <w:rFonts w:eastAsia="標楷體"/>
                <w:color w:val="000000" w:themeColor="text1"/>
              </w:rPr>
              <w:t>一、為</w:t>
            </w:r>
            <w:proofErr w:type="gramStart"/>
            <w:r w:rsidRPr="00EF1CD4">
              <w:rPr>
                <w:rFonts w:eastAsia="標楷體"/>
                <w:color w:val="000000" w:themeColor="text1"/>
              </w:rPr>
              <w:t>撙</w:t>
            </w:r>
            <w:proofErr w:type="gramEnd"/>
            <w:r w:rsidRPr="00EF1CD4">
              <w:rPr>
                <w:rFonts w:eastAsia="標楷體"/>
                <w:color w:val="000000" w:themeColor="text1"/>
              </w:rPr>
              <w:t>節印刷費用支出，各種文件印刷，應以實用為主，力避豪華精美，並儘量先</w:t>
            </w:r>
            <w:proofErr w:type="gramStart"/>
            <w:r w:rsidRPr="00EF1CD4">
              <w:rPr>
                <w:rFonts w:eastAsia="標楷體"/>
                <w:color w:val="000000" w:themeColor="text1"/>
              </w:rPr>
              <w:t>採</w:t>
            </w:r>
            <w:proofErr w:type="gramEnd"/>
            <w:r w:rsidRPr="00EF1CD4">
              <w:rPr>
                <w:rFonts w:eastAsia="標楷體"/>
                <w:color w:val="000000" w:themeColor="text1"/>
              </w:rPr>
              <w:t>光碟版或網路版方式辦理。</w:t>
            </w:r>
          </w:p>
          <w:p w:rsidR="00924E52" w:rsidRPr="00EF1CD4" w:rsidRDefault="00924E52" w:rsidP="00221EF0">
            <w:pPr>
              <w:snapToGrid w:val="0"/>
              <w:spacing w:line="300" w:lineRule="exact"/>
              <w:ind w:left="452" w:hanging="452"/>
              <w:jc w:val="both"/>
              <w:rPr>
                <w:rFonts w:eastAsia="標楷體"/>
                <w:color w:val="000000" w:themeColor="text1"/>
              </w:rPr>
            </w:pPr>
            <w:r w:rsidRPr="00EF1CD4">
              <w:rPr>
                <w:rFonts w:eastAsia="標楷體"/>
                <w:color w:val="000000" w:themeColor="text1"/>
              </w:rPr>
              <w:t>二、印刷費須依政府採購法規定程序辦理招標或比議價，檢附承印廠商發票核實報支。</w:t>
            </w:r>
          </w:p>
        </w:tc>
      </w:tr>
      <w:tr w:rsidR="00EF1CD4" w:rsidRPr="00EF1CD4" w:rsidTr="00A02266">
        <w:trPr>
          <w:trHeight w:val="703"/>
          <w:jc w:val="center"/>
        </w:trPr>
        <w:tc>
          <w:tcPr>
            <w:tcW w:w="1863" w:type="dxa"/>
          </w:tcPr>
          <w:p w:rsidR="00924E52" w:rsidRPr="00EF1CD4" w:rsidRDefault="00924E52" w:rsidP="00221EF0">
            <w:pPr>
              <w:snapToGrid w:val="0"/>
              <w:spacing w:line="300" w:lineRule="exact"/>
              <w:ind w:left="931" w:hangingChars="423" w:hanging="931"/>
              <w:jc w:val="both"/>
              <w:rPr>
                <w:rFonts w:eastAsia="標楷體"/>
                <w:color w:val="000000" w:themeColor="text1"/>
                <w:spacing w:val="-10"/>
              </w:rPr>
            </w:pPr>
            <w:r w:rsidRPr="00EF1CD4">
              <w:rPr>
                <w:rFonts w:eastAsia="標楷體"/>
                <w:color w:val="000000" w:themeColor="text1"/>
                <w:spacing w:val="-10"/>
              </w:rPr>
              <w:t>（十二）資料蒐集費</w:t>
            </w:r>
          </w:p>
        </w:tc>
        <w:tc>
          <w:tcPr>
            <w:tcW w:w="480" w:type="dxa"/>
          </w:tcPr>
          <w:p w:rsidR="00924E52" w:rsidRPr="00EF1CD4" w:rsidRDefault="00924E52" w:rsidP="00221EF0">
            <w:pPr>
              <w:snapToGrid w:val="0"/>
              <w:spacing w:line="300" w:lineRule="exact"/>
              <w:jc w:val="both"/>
              <w:rPr>
                <w:rFonts w:eastAsia="標楷體"/>
                <w:color w:val="000000" w:themeColor="text1"/>
              </w:rPr>
            </w:pPr>
          </w:p>
        </w:tc>
        <w:tc>
          <w:tcPr>
            <w:tcW w:w="3868" w:type="dxa"/>
          </w:tcPr>
          <w:p w:rsidR="00924E52" w:rsidRPr="00EF1CD4" w:rsidRDefault="00924E52" w:rsidP="00221EF0">
            <w:pPr>
              <w:tabs>
                <w:tab w:val="left" w:pos="1744"/>
              </w:tabs>
              <w:snapToGrid w:val="0"/>
              <w:spacing w:line="300" w:lineRule="exact"/>
              <w:jc w:val="both"/>
              <w:rPr>
                <w:rFonts w:eastAsia="標楷體"/>
                <w:b/>
                <w:color w:val="000000" w:themeColor="text1"/>
                <w:u w:val="single"/>
              </w:rPr>
            </w:pPr>
            <w:r w:rsidRPr="00EF1CD4">
              <w:rPr>
                <w:rFonts w:eastAsia="標楷體"/>
                <w:b/>
                <w:color w:val="000000" w:themeColor="text1"/>
                <w:u w:val="single"/>
                <w:shd w:val="pct15" w:color="auto" w:fill="FFFFFF"/>
              </w:rPr>
              <w:t>上限</w:t>
            </w:r>
            <w:r w:rsidRPr="00EF1CD4">
              <w:rPr>
                <w:rFonts w:eastAsia="標楷體"/>
                <w:b/>
                <w:color w:val="000000" w:themeColor="text1"/>
                <w:u w:val="single"/>
                <w:shd w:val="pct15" w:color="auto" w:fill="FFFFFF"/>
              </w:rPr>
              <w:t>30,000</w:t>
            </w:r>
            <w:r w:rsidRPr="00EF1CD4">
              <w:rPr>
                <w:rFonts w:eastAsia="標楷體"/>
                <w:b/>
                <w:color w:val="000000" w:themeColor="text1"/>
                <w:u w:val="single"/>
                <w:shd w:val="pct15" w:color="auto" w:fill="FFFFFF"/>
              </w:rPr>
              <w:t>元</w:t>
            </w:r>
          </w:p>
        </w:tc>
        <w:tc>
          <w:tcPr>
            <w:tcW w:w="1320" w:type="dxa"/>
          </w:tcPr>
          <w:p w:rsidR="00924E52" w:rsidRPr="00EF1CD4" w:rsidRDefault="00924E52" w:rsidP="00221EF0">
            <w:pPr>
              <w:snapToGrid w:val="0"/>
              <w:spacing w:line="300" w:lineRule="exact"/>
              <w:jc w:val="both"/>
              <w:rPr>
                <w:rFonts w:eastAsia="標楷體"/>
                <w:color w:val="000000" w:themeColor="text1"/>
              </w:rPr>
            </w:pPr>
            <w:r w:rsidRPr="00EF1CD4">
              <w:rPr>
                <w:rFonts w:eastAsia="標楷體"/>
                <w:color w:val="000000" w:themeColor="text1"/>
              </w:rPr>
              <w:t>凡辦理計畫所須購置或影印必需之</w:t>
            </w:r>
            <w:r w:rsidRPr="00EF1CD4">
              <w:rPr>
                <w:rFonts w:eastAsia="標楷體"/>
                <w:color w:val="000000" w:themeColor="text1"/>
              </w:rPr>
              <w:lastRenderedPageBreak/>
              <w:t>參考圖書資料或資料檢索等屬之。</w:t>
            </w:r>
          </w:p>
        </w:tc>
        <w:tc>
          <w:tcPr>
            <w:tcW w:w="2392" w:type="dxa"/>
          </w:tcPr>
          <w:p w:rsidR="00924E52" w:rsidRPr="00EF1CD4" w:rsidRDefault="00924E52" w:rsidP="00221EF0">
            <w:pPr>
              <w:numPr>
                <w:ilvl w:val="2"/>
                <w:numId w:val="15"/>
              </w:numPr>
              <w:snapToGrid w:val="0"/>
              <w:spacing w:line="300" w:lineRule="exact"/>
              <w:ind w:left="521" w:hanging="521"/>
              <w:jc w:val="both"/>
              <w:rPr>
                <w:rFonts w:eastAsia="標楷體"/>
                <w:color w:val="000000" w:themeColor="text1"/>
              </w:rPr>
            </w:pPr>
            <w:r w:rsidRPr="00EF1CD4">
              <w:rPr>
                <w:rFonts w:eastAsia="標楷體"/>
                <w:color w:val="000000" w:themeColor="text1"/>
              </w:rPr>
              <w:lastRenderedPageBreak/>
              <w:t>圖書之購置以具有專門性且與計畫直接有關者為</w:t>
            </w:r>
            <w:r w:rsidRPr="00EF1CD4">
              <w:rPr>
                <w:rFonts w:eastAsia="標楷體"/>
                <w:color w:val="000000" w:themeColor="text1"/>
              </w:rPr>
              <w:lastRenderedPageBreak/>
              <w:t>限。</w:t>
            </w:r>
          </w:p>
          <w:p w:rsidR="00924E52" w:rsidRPr="00EF1CD4" w:rsidRDefault="00924E52" w:rsidP="00221EF0">
            <w:pPr>
              <w:numPr>
                <w:ilvl w:val="2"/>
                <w:numId w:val="15"/>
              </w:numPr>
              <w:snapToGrid w:val="0"/>
              <w:spacing w:line="300" w:lineRule="exact"/>
              <w:ind w:left="521" w:hanging="521"/>
              <w:jc w:val="both"/>
              <w:rPr>
                <w:rFonts w:eastAsia="標楷體"/>
                <w:color w:val="000000" w:themeColor="text1"/>
              </w:rPr>
            </w:pPr>
            <w:r w:rsidRPr="00EF1CD4">
              <w:rPr>
                <w:rFonts w:eastAsia="標楷體"/>
                <w:color w:val="000000" w:themeColor="text1"/>
              </w:rPr>
              <w:t>擬購圖書應詳列其名稱、數量、單價及總價於計畫申請書中。</w:t>
            </w:r>
          </w:p>
          <w:p w:rsidR="00924E52" w:rsidRPr="00EF1CD4" w:rsidRDefault="00924E52" w:rsidP="00221EF0">
            <w:pPr>
              <w:numPr>
                <w:ilvl w:val="2"/>
                <w:numId w:val="15"/>
              </w:numPr>
              <w:snapToGrid w:val="0"/>
              <w:spacing w:line="300" w:lineRule="exact"/>
              <w:ind w:left="521" w:hanging="521"/>
              <w:jc w:val="both"/>
              <w:rPr>
                <w:rFonts w:eastAsia="標楷體"/>
                <w:color w:val="000000" w:themeColor="text1"/>
              </w:rPr>
            </w:pPr>
            <w:r w:rsidRPr="00EF1CD4">
              <w:rPr>
                <w:rFonts w:eastAsia="標楷體"/>
                <w:color w:val="000000" w:themeColor="text1"/>
              </w:rPr>
              <w:t>檢附廠商發票核實報支。</w:t>
            </w:r>
          </w:p>
        </w:tc>
      </w:tr>
      <w:tr w:rsidR="00EF1CD4" w:rsidRPr="00EF1CD4" w:rsidTr="00A02266">
        <w:trPr>
          <w:trHeight w:val="703"/>
          <w:jc w:val="center"/>
        </w:trPr>
        <w:tc>
          <w:tcPr>
            <w:tcW w:w="1863" w:type="dxa"/>
          </w:tcPr>
          <w:p w:rsidR="00924E52" w:rsidRPr="00EF1CD4" w:rsidRDefault="00924E52" w:rsidP="00221EF0">
            <w:pPr>
              <w:snapToGrid w:val="0"/>
              <w:spacing w:line="300" w:lineRule="exact"/>
              <w:ind w:left="844" w:hangingChars="398" w:hanging="844"/>
              <w:jc w:val="both"/>
              <w:rPr>
                <w:rFonts w:eastAsia="標楷體"/>
                <w:color w:val="000000" w:themeColor="text1"/>
                <w:spacing w:val="-14"/>
              </w:rPr>
            </w:pPr>
            <w:r w:rsidRPr="00EF1CD4">
              <w:rPr>
                <w:rFonts w:eastAsia="標楷體"/>
                <w:color w:val="000000" w:themeColor="text1"/>
                <w:spacing w:val="-14"/>
              </w:rPr>
              <w:lastRenderedPageBreak/>
              <w:t>（十三）國內旅費、短程車資、運費</w:t>
            </w:r>
          </w:p>
        </w:tc>
        <w:tc>
          <w:tcPr>
            <w:tcW w:w="480" w:type="dxa"/>
          </w:tcPr>
          <w:p w:rsidR="00924E52" w:rsidRPr="00EF1CD4" w:rsidRDefault="00924E52" w:rsidP="00221EF0">
            <w:pPr>
              <w:snapToGrid w:val="0"/>
              <w:spacing w:line="300" w:lineRule="exact"/>
              <w:jc w:val="both"/>
              <w:rPr>
                <w:rFonts w:eastAsia="標楷體"/>
                <w:color w:val="000000" w:themeColor="text1"/>
              </w:rPr>
            </w:pPr>
          </w:p>
          <w:p w:rsidR="00924E52" w:rsidRPr="00EF1CD4" w:rsidRDefault="00924E52" w:rsidP="00221EF0">
            <w:pPr>
              <w:snapToGrid w:val="0"/>
              <w:spacing w:line="300" w:lineRule="exact"/>
              <w:jc w:val="both"/>
              <w:rPr>
                <w:rFonts w:eastAsia="標楷體"/>
                <w:color w:val="000000" w:themeColor="text1"/>
                <w:spacing w:val="-20"/>
              </w:rPr>
            </w:pPr>
            <w:r w:rsidRPr="00EF1CD4">
              <w:rPr>
                <w:rFonts w:eastAsia="標楷體"/>
                <w:color w:val="000000" w:themeColor="text1"/>
                <w:spacing w:val="-20"/>
              </w:rPr>
              <w:t>人次</w:t>
            </w:r>
          </w:p>
        </w:tc>
        <w:tc>
          <w:tcPr>
            <w:tcW w:w="3868" w:type="dxa"/>
          </w:tcPr>
          <w:p w:rsidR="00924E52" w:rsidRPr="00EF1CD4" w:rsidRDefault="00924E52" w:rsidP="00221EF0">
            <w:pPr>
              <w:tabs>
                <w:tab w:val="left" w:pos="1744"/>
              </w:tabs>
              <w:snapToGrid w:val="0"/>
              <w:spacing w:line="300" w:lineRule="exact"/>
              <w:jc w:val="both"/>
              <w:rPr>
                <w:rFonts w:eastAsia="標楷體"/>
                <w:color w:val="000000" w:themeColor="text1"/>
              </w:rPr>
            </w:pPr>
            <w:r w:rsidRPr="00EF1CD4">
              <w:rPr>
                <w:rFonts w:eastAsia="標楷體"/>
                <w:color w:val="000000" w:themeColor="text1"/>
              </w:rPr>
              <w:t>短程車資上限</w:t>
            </w:r>
            <w:r w:rsidRPr="00EF1CD4">
              <w:rPr>
                <w:rFonts w:eastAsia="標楷體"/>
                <w:b/>
                <w:color w:val="000000" w:themeColor="text1"/>
                <w:u w:val="single"/>
                <w:shd w:val="pct15" w:color="auto" w:fill="FFFFFF"/>
              </w:rPr>
              <w:t>300</w:t>
            </w:r>
            <w:r w:rsidRPr="00EF1CD4">
              <w:rPr>
                <w:rFonts w:eastAsia="標楷體"/>
                <w:b/>
                <w:color w:val="000000" w:themeColor="text1"/>
                <w:u w:val="single"/>
                <w:shd w:val="pct15" w:color="auto" w:fill="FFFFFF"/>
              </w:rPr>
              <w:t>元</w:t>
            </w:r>
          </w:p>
        </w:tc>
        <w:tc>
          <w:tcPr>
            <w:tcW w:w="1320" w:type="dxa"/>
          </w:tcPr>
          <w:p w:rsidR="00924E52" w:rsidRPr="00EF1CD4" w:rsidRDefault="00924E52" w:rsidP="00221EF0">
            <w:pPr>
              <w:snapToGrid w:val="0"/>
              <w:spacing w:line="300" w:lineRule="exact"/>
              <w:jc w:val="both"/>
              <w:rPr>
                <w:rFonts w:eastAsia="標楷體"/>
                <w:color w:val="000000" w:themeColor="text1"/>
              </w:rPr>
            </w:pPr>
            <w:r w:rsidRPr="00EF1CD4">
              <w:rPr>
                <w:rFonts w:eastAsia="標楷體"/>
                <w:color w:val="000000" w:themeColor="text1"/>
              </w:rPr>
              <w:t>凡執行計畫所需因公出差旅運費屬之。</w:t>
            </w:r>
          </w:p>
        </w:tc>
        <w:tc>
          <w:tcPr>
            <w:tcW w:w="2392" w:type="dxa"/>
          </w:tcPr>
          <w:p w:rsidR="00924E52" w:rsidRPr="00EF1CD4" w:rsidRDefault="00924E52" w:rsidP="00221EF0">
            <w:pPr>
              <w:snapToGrid w:val="0"/>
              <w:spacing w:line="300" w:lineRule="exact"/>
              <w:ind w:left="451" w:hanging="451"/>
              <w:jc w:val="both"/>
              <w:rPr>
                <w:rFonts w:eastAsia="標楷體"/>
                <w:color w:val="000000" w:themeColor="text1"/>
              </w:rPr>
            </w:pPr>
            <w:r w:rsidRPr="00EF1CD4">
              <w:rPr>
                <w:rFonts w:eastAsia="標楷體"/>
                <w:color w:val="000000" w:themeColor="text1"/>
              </w:rPr>
              <w:t>一、國內旅費之編列及</w:t>
            </w:r>
            <w:proofErr w:type="gramStart"/>
            <w:r w:rsidRPr="00EF1CD4">
              <w:rPr>
                <w:rFonts w:eastAsia="標楷體"/>
                <w:color w:val="000000" w:themeColor="text1"/>
              </w:rPr>
              <w:t>支給依</w:t>
            </w:r>
            <w:proofErr w:type="gramEnd"/>
            <w:r w:rsidRPr="00EF1CD4">
              <w:rPr>
                <w:rFonts w:eastAsia="標楷體"/>
                <w:color w:val="000000" w:themeColor="text1"/>
              </w:rPr>
              <w:t>「國內出差旅費報支要點」辦理。</w:t>
            </w:r>
          </w:p>
          <w:p w:rsidR="00924E52" w:rsidRPr="00EF1CD4" w:rsidRDefault="00924E52" w:rsidP="00221EF0">
            <w:pPr>
              <w:snapToGrid w:val="0"/>
              <w:spacing w:line="300" w:lineRule="exact"/>
              <w:ind w:left="451" w:hanging="451"/>
              <w:jc w:val="both"/>
              <w:rPr>
                <w:rFonts w:eastAsia="標楷體"/>
                <w:color w:val="000000" w:themeColor="text1"/>
              </w:rPr>
            </w:pPr>
            <w:r w:rsidRPr="00EF1CD4">
              <w:rPr>
                <w:rFonts w:eastAsia="標楷體"/>
                <w:color w:val="000000" w:themeColor="text1"/>
              </w:rPr>
              <w:t>二、運費依實際需要檢附發票或</w:t>
            </w:r>
            <w:proofErr w:type="gramStart"/>
            <w:r w:rsidRPr="00EF1CD4">
              <w:rPr>
                <w:rFonts w:eastAsia="標楷體"/>
                <w:color w:val="000000" w:themeColor="text1"/>
              </w:rPr>
              <w:t>收據核結</w:t>
            </w:r>
            <w:proofErr w:type="gramEnd"/>
            <w:r w:rsidRPr="00EF1CD4">
              <w:rPr>
                <w:rFonts w:eastAsia="標楷體"/>
                <w:color w:val="000000" w:themeColor="text1"/>
              </w:rPr>
              <w:t>。</w:t>
            </w:r>
          </w:p>
        </w:tc>
      </w:tr>
      <w:tr w:rsidR="00EF1CD4" w:rsidRPr="00EF1CD4" w:rsidTr="00A02266">
        <w:trPr>
          <w:trHeight w:val="703"/>
          <w:jc w:val="center"/>
        </w:trPr>
        <w:tc>
          <w:tcPr>
            <w:tcW w:w="1863" w:type="dxa"/>
          </w:tcPr>
          <w:p w:rsidR="00924E52" w:rsidRPr="00EF1CD4" w:rsidRDefault="00924E52" w:rsidP="00221EF0">
            <w:pPr>
              <w:snapToGrid w:val="0"/>
              <w:spacing w:line="300" w:lineRule="exact"/>
              <w:ind w:left="720" w:hanging="720"/>
              <w:jc w:val="both"/>
              <w:rPr>
                <w:rFonts w:eastAsia="標楷體"/>
                <w:color w:val="000000" w:themeColor="text1"/>
              </w:rPr>
            </w:pPr>
            <w:r w:rsidRPr="00EF1CD4">
              <w:rPr>
                <w:rFonts w:eastAsia="標楷體"/>
                <w:color w:val="000000" w:themeColor="text1"/>
              </w:rPr>
              <w:t>（十四）膳宿費</w:t>
            </w:r>
          </w:p>
        </w:tc>
        <w:tc>
          <w:tcPr>
            <w:tcW w:w="480" w:type="dxa"/>
          </w:tcPr>
          <w:p w:rsidR="00924E52" w:rsidRPr="00EF1CD4" w:rsidRDefault="00924E52" w:rsidP="00221EF0">
            <w:pPr>
              <w:snapToGrid w:val="0"/>
              <w:spacing w:line="300" w:lineRule="exact"/>
              <w:jc w:val="both"/>
              <w:rPr>
                <w:rFonts w:eastAsia="標楷體"/>
                <w:color w:val="000000" w:themeColor="text1"/>
                <w:spacing w:val="-20"/>
              </w:rPr>
            </w:pPr>
            <w:r w:rsidRPr="00EF1CD4">
              <w:rPr>
                <w:rFonts w:eastAsia="標楷體"/>
                <w:color w:val="000000" w:themeColor="text1"/>
                <w:spacing w:val="-20"/>
              </w:rPr>
              <w:t>人日</w:t>
            </w:r>
          </w:p>
        </w:tc>
        <w:tc>
          <w:tcPr>
            <w:tcW w:w="3868" w:type="dxa"/>
          </w:tcPr>
          <w:p w:rsidR="00924E52" w:rsidRPr="00EF1CD4" w:rsidRDefault="00924E52" w:rsidP="00221EF0">
            <w:pPr>
              <w:numPr>
                <w:ilvl w:val="0"/>
                <w:numId w:val="14"/>
              </w:numPr>
              <w:snapToGrid w:val="0"/>
              <w:spacing w:line="300" w:lineRule="exact"/>
              <w:jc w:val="both"/>
              <w:rPr>
                <w:rFonts w:eastAsia="標楷體"/>
                <w:color w:val="000000" w:themeColor="text1"/>
              </w:rPr>
            </w:pPr>
            <w:r w:rsidRPr="00EF1CD4">
              <w:rPr>
                <w:rFonts w:eastAsia="標楷體"/>
                <w:color w:val="000000" w:themeColor="text1"/>
              </w:rPr>
              <w:t>辦理半日者：膳費上限</w:t>
            </w:r>
            <w:r w:rsidRPr="00EF1CD4">
              <w:rPr>
                <w:rFonts w:eastAsia="標楷體"/>
                <w:b/>
                <w:color w:val="000000" w:themeColor="text1"/>
                <w:u w:val="single"/>
                <w:shd w:val="pct15" w:color="auto" w:fill="FFFFFF"/>
              </w:rPr>
              <w:t>120</w:t>
            </w:r>
            <w:r w:rsidRPr="00EF1CD4">
              <w:rPr>
                <w:rFonts w:eastAsia="標楷體"/>
                <w:b/>
                <w:color w:val="000000" w:themeColor="text1"/>
                <w:u w:val="single"/>
                <w:shd w:val="pct15" w:color="auto" w:fill="FFFFFF"/>
              </w:rPr>
              <w:t>元</w:t>
            </w:r>
          </w:p>
          <w:p w:rsidR="00924E52" w:rsidRPr="00EF1CD4" w:rsidRDefault="00924E52" w:rsidP="00221EF0">
            <w:pPr>
              <w:numPr>
                <w:ilvl w:val="0"/>
                <w:numId w:val="14"/>
              </w:numPr>
              <w:snapToGrid w:val="0"/>
              <w:spacing w:line="300" w:lineRule="exact"/>
              <w:jc w:val="both"/>
              <w:rPr>
                <w:rFonts w:eastAsia="標楷體"/>
                <w:color w:val="000000" w:themeColor="text1"/>
              </w:rPr>
            </w:pPr>
            <w:r w:rsidRPr="00EF1CD4">
              <w:rPr>
                <w:rFonts w:eastAsia="標楷體"/>
                <w:color w:val="000000" w:themeColor="text1"/>
              </w:rPr>
              <w:t>辦理</w:t>
            </w:r>
            <w:r w:rsidRPr="00EF1CD4">
              <w:rPr>
                <w:rFonts w:eastAsia="標楷體"/>
                <w:color w:val="000000" w:themeColor="text1"/>
              </w:rPr>
              <w:t>1</w:t>
            </w:r>
            <w:r w:rsidRPr="00EF1CD4">
              <w:rPr>
                <w:rFonts w:eastAsia="標楷體"/>
                <w:color w:val="000000" w:themeColor="text1"/>
              </w:rPr>
              <w:t>日（含）以上者：</w:t>
            </w:r>
          </w:p>
          <w:p w:rsidR="00924E52" w:rsidRPr="00EF1CD4" w:rsidRDefault="00924E52" w:rsidP="00221EF0">
            <w:pPr>
              <w:numPr>
                <w:ilvl w:val="0"/>
                <w:numId w:val="18"/>
              </w:numPr>
              <w:spacing w:line="280" w:lineRule="exact"/>
              <w:jc w:val="both"/>
              <w:rPr>
                <w:rFonts w:eastAsia="標楷體"/>
                <w:b/>
                <w:color w:val="000000" w:themeColor="text1"/>
                <w:u w:val="single"/>
              </w:rPr>
            </w:pPr>
            <w:r w:rsidRPr="00EF1CD4">
              <w:rPr>
                <w:rFonts w:eastAsia="標楷體"/>
                <w:color w:val="000000" w:themeColor="text1"/>
              </w:rPr>
              <w:t>每人每日膳費上限為</w:t>
            </w:r>
            <w:r w:rsidRPr="00EF1CD4">
              <w:rPr>
                <w:rFonts w:eastAsia="標楷體"/>
                <w:b/>
                <w:color w:val="000000" w:themeColor="text1"/>
                <w:u w:val="single"/>
                <w:shd w:val="pct15" w:color="auto" w:fill="FFFFFF"/>
              </w:rPr>
              <w:t>250</w:t>
            </w:r>
            <w:r w:rsidRPr="00EF1CD4">
              <w:rPr>
                <w:rFonts w:eastAsia="標楷體"/>
                <w:b/>
                <w:color w:val="000000" w:themeColor="text1"/>
                <w:u w:val="single"/>
                <w:shd w:val="pct15" w:color="auto" w:fill="FFFFFF"/>
              </w:rPr>
              <w:t>元</w:t>
            </w:r>
            <w:r w:rsidRPr="00EF1CD4">
              <w:rPr>
                <w:rFonts w:eastAsia="標楷體"/>
                <w:color w:val="000000" w:themeColor="text1"/>
              </w:rPr>
              <w:t>；每日住宿費上限為</w:t>
            </w:r>
            <w:r w:rsidRPr="00EF1CD4">
              <w:rPr>
                <w:rFonts w:eastAsia="標楷體"/>
                <w:b/>
                <w:color w:val="000000" w:themeColor="text1"/>
                <w:u w:val="single"/>
                <w:shd w:val="pct15" w:color="auto" w:fill="FFFFFF"/>
              </w:rPr>
              <w:t>1,600</w:t>
            </w:r>
            <w:r w:rsidRPr="00EF1CD4">
              <w:rPr>
                <w:rFonts w:eastAsia="標楷體"/>
                <w:b/>
                <w:color w:val="000000" w:themeColor="text1"/>
                <w:u w:val="single"/>
                <w:shd w:val="pct15" w:color="auto" w:fill="FFFFFF"/>
              </w:rPr>
              <w:t>元</w:t>
            </w:r>
            <w:r w:rsidRPr="00EF1CD4">
              <w:rPr>
                <w:rFonts w:eastAsia="標楷體"/>
                <w:color w:val="000000" w:themeColor="text1"/>
              </w:rPr>
              <w:t>。</w:t>
            </w:r>
            <w:r w:rsidRPr="00EF1CD4">
              <w:rPr>
                <w:rFonts w:eastAsia="標楷體"/>
                <w:color w:val="000000" w:themeColor="text1"/>
                <w:u w:val="single"/>
              </w:rPr>
              <w:t>(</w:t>
            </w:r>
            <w:r w:rsidRPr="00EF1CD4">
              <w:rPr>
                <w:rFonts w:eastAsia="標楷體"/>
                <w:color w:val="000000" w:themeColor="text1"/>
                <w:u w:val="single"/>
              </w:rPr>
              <w:t>限定對象為主持人、發表人、引言人等並以居住外地為主</w:t>
            </w:r>
            <w:r w:rsidRPr="00EF1CD4">
              <w:rPr>
                <w:rFonts w:eastAsia="標楷體"/>
                <w:color w:val="000000" w:themeColor="text1"/>
                <w:u w:val="single"/>
              </w:rPr>
              <w:t>)</w:t>
            </w:r>
            <w:r w:rsidRPr="00EF1CD4">
              <w:rPr>
                <w:rFonts w:eastAsia="標楷體"/>
                <w:color w:val="000000" w:themeColor="text1"/>
                <w:u w:val="single"/>
              </w:rPr>
              <w:t>。</w:t>
            </w:r>
          </w:p>
          <w:p w:rsidR="00924E52" w:rsidRPr="00EF1CD4" w:rsidRDefault="00924E52" w:rsidP="00221EF0">
            <w:pPr>
              <w:numPr>
                <w:ilvl w:val="0"/>
                <w:numId w:val="18"/>
              </w:numPr>
              <w:spacing w:line="280" w:lineRule="exact"/>
              <w:jc w:val="both"/>
              <w:rPr>
                <w:rFonts w:eastAsia="標楷體"/>
                <w:color w:val="000000" w:themeColor="text1"/>
                <w:u w:val="single"/>
              </w:rPr>
            </w:pPr>
            <w:r w:rsidRPr="00EF1CD4">
              <w:rPr>
                <w:rFonts w:eastAsia="標楷體"/>
                <w:color w:val="000000" w:themeColor="text1"/>
              </w:rPr>
              <w:t>辦理國際性會議、研討會（不包括講習、訓練及研習會），每日住宿費上限為</w:t>
            </w:r>
            <w:r w:rsidRPr="00EF1CD4">
              <w:rPr>
                <w:rFonts w:eastAsia="標楷體"/>
                <w:b/>
                <w:color w:val="000000" w:themeColor="text1"/>
                <w:u w:val="single"/>
                <w:shd w:val="pct15" w:color="auto" w:fill="FFFFFF"/>
              </w:rPr>
              <w:t>2,000</w:t>
            </w:r>
            <w:r w:rsidRPr="00EF1CD4">
              <w:rPr>
                <w:rFonts w:eastAsia="標楷體"/>
                <w:b/>
                <w:color w:val="000000" w:themeColor="text1"/>
                <w:u w:val="single"/>
                <w:shd w:val="pct15" w:color="auto" w:fill="FFFFFF"/>
              </w:rPr>
              <w:t>元</w:t>
            </w:r>
            <w:r w:rsidRPr="00EF1CD4">
              <w:rPr>
                <w:rFonts w:eastAsia="標楷體"/>
                <w:color w:val="000000" w:themeColor="text1"/>
              </w:rPr>
              <w:t>。</w:t>
            </w:r>
            <w:r w:rsidRPr="00EF1CD4">
              <w:rPr>
                <w:rFonts w:eastAsia="標楷體"/>
                <w:color w:val="000000" w:themeColor="text1"/>
                <w:u w:val="single"/>
              </w:rPr>
              <w:t>(</w:t>
            </w:r>
            <w:r w:rsidRPr="00EF1CD4">
              <w:rPr>
                <w:rFonts w:eastAsia="標楷體"/>
                <w:color w:val="000000" w:themeColor="text1"/>
                <w:u w:val="single"/>
              </w:rPr>
              <w:t>限定為非機關人員且無差旅費支給</w:t>
            </w:r>
            <w:r w:rsidRPr="00EF1CD4">
              <w:rPr>
                <w:rFonts w:eastAsia="標楷體"/>
                <w:color w:val="000000" w:themeColor="text1"/>
                <w:u w:val="single"/>
              </w:rPr>
              <w:t>)</w:t>
            </w:r>
            <w:r w:rsidRPr="00EF1CD4">
              <w:rPr>
                <w:rFonts w:eastAsia="標楷體"/>
                <w:color w:val="000000" w:themeColor="text1"/>
                <w:u w:val="single"/>
              </w:rPr>
              <w:t>。</w:t>
            </w:r>
          </w:p>
          <w:p w:rsidR="00924E52" w:rsidRPr="00EF1CD4" w:rsidRDefault="00924E52" w:rsidP="00221EF0">
            <w:pPr>
              <w:spacing w:line="280" w:lineRule="exact"/>
              <w:ind w:left="900"/>
              <w:jc w:val="both"/>
              <w:rPr>
                <w:rFonts w:eastAsia="標楷體"/>
                <w:color w:val="000000" w:themeColor="text1"/>
              </w:rPr>
            </w:pPr>
          </w:p>
        </w:tc>
        <w:tc>
          <w:tcPr>
            <w:tcW w:w="1320" w:type="dxa"/>
          </w:tcPr>
          <w:p w:rsidR="00924E52" w:rsidRPr="00EF1CD4" w:rsidRDefault="00924E52" w:rsidP="00221EF0">
            <w:pPr>
              <w:snapToGrid w:val="0"/>
              <w:spacing w:line="300" w:lineRule="exact"/>
              <w:jc w:val="both"/>
              <w:rPr>
                <w:rFonts w:eastAsia="標楷體"/>
                <w:color w:val="000000" w:themeColor="text1"/>
              </w:rPr>
            </w:pPr>
            <w:r w:rsidRPr="00EF1CD4">
              <w:rPr>
                <w:rFonts w:eastAsia="標楷體"/>
                <w:color w:val="000000" w:themeColor="text1"/>
              </w:rPr>
              <w:t>凡辦理各類會議、講習訓練與研討（習）會所需之膳宿費屬之。</w:t>
            </w:r>
          </w:p>
        </w:tc>
        <w:tc>
          <w:tcPr>
            <w:tcW w:w="2392" w:type="dxa"/>
          </w:tcPr>
          <w:p w:rsidR="00924E52" w:rsidRPr="00EF1CD4" w:rsidRDefault="00924E52" w:rsidP="00221EF0">
            <w:pPr>
              <w:snapToGrid w:val="0"/>
              <w:spacing w:line="300" w:lineRule="exact"/>
              <w:ind w:left="451" w:hanging="451"/>
              <w:jc w:val="both"/>
              <w:rPr>
                <w:rFonts w:eastAsia="標楷體"/>
                <w:color w:val="000000" w:themeColor="text1"/>
              </w:rPr>
            </w:pPr>
            <w:r w:rsidRPr="00EF1CD4">
              <w:rPr>
                <w:rFonts w:eastAsia="標楷體"/>
                <w:color w:val="000000" w:themeColor="text1"/>
              </w:rPr>
              <w:t>一、各類會議、講習訓練與研討（習）會之辦理場地及經費編列依規定辦理，其中膳費內應含三餐及茶點等，不得額外編列茶水飲料等費用。</w:t>
            </w:r>
          </w:p>
          <w:p w:rsidR="00924E52" w:rsidRPr="00EF1CD4" w:rsidRDefault="00924E52" w:rsidP="00221EF0">
            <w:pPr>
              <w:snapToGrid w:val="0"/>
              <w:spacing w:line="300" w:lineRule="exact"/>
              <w:ind w:left="451" w:hanging="451"/>
              <w:jc w:val="both"/>
              <w:rPr>
                <w:color w:val="000000" w:themeColor="text1"/>
              </w:rPr>
            </w:pPr>
            <w:r w:rsidRPr="00EF1CD4">
              <w:rPr>
                <w:rFonts w:eastAsia="標楷體"/>
                <w:color w:val="000000" w:themeColor="text1"/>
              </w:rPr>
              <w:t>二、有關膳宿費規定，應本</w:t>
            </w:r>
            <w:proofErr w:type="gramStart"/>
            <w:r w:rsidRPr="00EF1CD4">
              <w:rPr>
                <w:rFonts w:eastAsia="標楷體"/>
                <w:color w:val="000000" w:themeColor="text1"/>
              </w:rPr>
              <w:t>撙</w:t>
            </w:r>
            <w:proofErr w:type="gramEnd"/>
            <w:r w:rsidRPr="00EF1CD4">
              <w:rPr>
                <w:rFonts w:eastAsia="標楷體"/>
                <w:color w:val="000000" w:themeColor="text1"/>
              </w:rPr>
              <w:t>節原則辦理，並得視實際需要依各基準核算之總額範圍內互相調整支應。</w:t>
            </w:r>
          </w:p>
        </w:tc>
      </w:tr>
      <w:tr w:rsidR="00EF1CD4" w:rsidRPr="00EF1CD4" w:rsidTr="00A02266">
        <w:trPr>
          <w:trHeight w:val="703"/>
          <w:jc w:val="center"/>
        </w:trPr>
        <w:tc>
          <w:tcPr>
            <w:tcW w:w="1863" w:type="dxa"/>
          </w:tcPr>
          <w:p w:rsidR="00924E52" w:rsidRPr="00EF1CD4" w:rsidRDefault="00924E52" w:rsidP="00221EF0">
            <w:pPr>
              <w:snapToGrid w:val="0"/>
              <w:spacing w:line="300" w:lineRule="exact"/>
              <w:ind w:left="720" w:hanging="720"/>
              <w:jc w:val="both"/>
              <w:rPr>
                <w:rFonts w:eastAsia="標楷體"/>
                <w:color w:val="000000" w:themeColor="text1"/>
              </w:rPr>
            </w:pPr>
            <w:r w:rsidRPr="00EF1CD4">
              <w:rPr>
                <w:rFonts w:eastAsia="標楷體"/>
                <w:color w:val="000000" w:themeColor="text1"/>
              </w:rPr>
              <w:t>（十五）保險費</w:t>
            </w:r>
          </w:p>
        </w:tc>
        <w:tc>
          <w:tcPr>
            <w:tcW w:w="480" w:type="dxa"/>
          </w:tcPr>
          <w:p w:rsidR="00924E52" w:rsidRPr="00EF1CD4" w:rsidRDefault="00924E52" w:rsidP="00221EF0">
            <w:pPr>
              <w:snapToGrid w:val="0"/>
              <w:spacing w:line="300" w:lineRule="exact"/>
              <w:jc w:val="both"/>
              <w:rPr>
                <w:rFonts w:eastAsia="標楷體"/>
                <w:color w:val="000000" w:themeColor="text1"/>
              </w:rPr>
            </w:pPr>
            <w:r w:rsidRPr="00EF1CD4">
              <w:rPr>
                <w:rFonts w:eastAsia="標楷體"/>
                <w:color w:val="000000" w:themeColor="text1"/>
              </w:rPr>
              <w:t>人</w:t>
            </w:r>
          </w:p>
        </w:tc>
        <w:tc>
          <w:tcPr>
            <w:tcW w:w="3868" w:type="dxa"/>
          </w:tcPr>
          <w:p w:rsidR="00924E52" w:rsidRPr="00EF1CD4" w:rsidRDefault="00924E52" w:rsidP="00221EF0">
            <w:pPr>
              <w:tabs>
                <w:tab w:val="left" w:pos="1744"/>
              </w:tabs>
              <w:snapToGrid w:val="0"/>
              <w:spacing w:line="300" w:lineRule="exact"/>
              <w:jc w:val="both"/>
              <w:rPr>
                <w:rFonts w:eastAsia="標楷體"/>
                <w:color w:val="000000" w:themeColor="text1"/>
              </w:rPr>
            </w:pPr>
          </w:p>
        </w:tc>
        <w:tc>
          <w:tcPr>
            <w:tcW w:w="1320" w:type="dxa"/>
          </w:tcPr>
          <w:p w:rsidR="00924E52" w:rsidRPr="00EF1CD4" w:rsidRDefault="00924E52" w:rsidP="00221EF0">
            <w:pPr>
              <w:snapToGrid w:val="0"/>
              <w:spacing w:line="300" w:lineRule="exact"/>
              <w:jc w:val="both"/>
              <w:rPr>
                <w:rFonts w:eastAsia="標楷體"/>
                <w:color w:val="000000" w:themeColor="text1"/>
              </w:rPr>
            </w:pPr>
            <w:r w:rsidRPr="00EF1CD4">
              <w:rPr>
                <w:rFonts w:eastAsia="標楷體"/>
                <w:color w:val="000000" w:themeColor="text1"/>
              </w:rPr>
              <w:t>凡辦理各類會議、講習訓練與研討（習）會及其他活動所需之平安保險費屬之。</w:t>
            </w:r>
          </w:p>
        </w:tc>
        <w:tc>
          <w:tcPr>
            <w:tcW w:w="2392" w:type="dxa"/>
          </w:tcPr>
          <w:p w:rsidR="00924E52" w:rsidRPr="00EF1CD4" w:rsidRDefault="00924E52" w:rsidP="00221EF0">
            <w:pPr>
              <w:snapToGrid w:val="0"/>
              <w:spacing w:line="300" w:lineRule="exact"/>
              <w:ind w:left="451" w:hanging="451"/>
              <w:jc w:val="both"/>
              <w:rPr>
                <w:rFonts w:eastAsia="標楷體"/>
                <w:color w:val="000000" w:themeColor="text1"/>
              </w:rPr>
            </w:pPr>
            <w:r w:rsidRPr="00EF1CD4">
              <w:rPr>
                <w:rFonts w:eastAsia="標楷體"/>
                <w:color w:val="000000" w:themeColor="text1"/>
              </w:rPr>
              <w:t>一、「公務人員因公傷殘死亡慰問金發給辦法」施行後，各機關學校不得再為其公教人員投保額外險，</w:t>
            </w:r>
            <w:proofErr w:type="gramStart"/>
            <w:r w:rsidRPr="00EF1CD4">
              <w:rPr>
                <w:rFonts w:eastAsia="標楷體"/>
                <w:color w:val="000000" w:themeColor="text1"/>
              </w:rPr>
              <w:t>爰</w:t>
            </w:r>
            <w:proofErr w:type="gramEnd"/>
            <w:r w:rsidRPr="00EF1CD4">
              <w:rPr>
                <w:rFonts w:eastAsia="標楷體"/>
                <w:color w:val="000000" w:themeColor="text1"/>
              </w:rPr>
              <w:t>不能重複編列保險費，僅得為非上開人員辦理保險。</w:t>
            </w:r>
          </w:p>
          <w:p w:rsidR="00924E52" w:rsidRPr="00EF1CD4" w:rsidRDefault="00924E52" w:rsidP="00221EF0">
            <w:pPr>
              <w:snapToGrid w:val="0"/>
              <w:spacing w:line="300" w:lineRule="exact"/>
              <w:ind w:left="451" w:hanging="451"/>
              <w:jc w:val="both"/>
              <w:rPr>
                <w:color w:val="000000" w:themeColor="text1"/>
              </w:rPr>
            </w:pPr>
            <w:r w:rsidRPr="00EF1CD4">
              <w:rPr>
                <w:rFonts w:eastAsia="標楷體"/>
                <w:color w:val="000000" w:themeColor="text1"/>
              </w:rPr>
              <w:t>二、每人保額應參照行政院規定「奉派至九二一震災災區實際從事救災及災後重建工作之公教人員投保意外險」，最高以</w:t>
            </w:r>
            <w:r w:rsidRPr="00EF1CD4">
              <w:rPr>
                <w:rFonts w:eastAsia="標楷體"/>
                <w:color w:val="000000" w:themeColor="text1"/>
              </w:rPr>
              <w:t>300</w:t>
            </w:r>
            <w:r w:rsidRPr="00EF1CD4">
              <w:rPr>
                <w:rFonts w:eastAsia="標楷體"/>
                <w:color w:val="000000" w:themeColor="text1"/>
              </w:rPr>
              <w:t>萬元為限。</w:t>
            </w:r>
          </w:p>
        </w:tc>
      </w:tr>
      <w:tr w:rsidR="00EF1CD4" w:rsidRPr="00EF1CD4" w:rsidTr="00A02266">
        <w:trPr>
          <w:trHeight w:val="525"/>
          <w:jc w:val="center"/>
        </w:trPr>
        <w:tc>
          <w:tcPr>
            <w:tcW w:w="1863" w:type="dxa"/>
          </w:tcPr>
          <w:p w:rsidR="00924E52" w:rsidRPr="00EF1CD4" w:rsidRDefault="00924E52" w:rsidP="00221EF0">
            <w:pPr>
              <w:snapToGrid w:val="0"/>
              <w:spacing w:line="300" w:lineRule="exact"/>
              <w:ind w:left="932" w:hanging="932"/>
              <w:jc w:val="both"/>
              <w:rPr>
                <w:rFonts w:eastAsia="標楷體"/>
                <w:color w:val="000000" w:themeColor="text1"/>
                <w:spacing w:val="-14"/>
              </w:rPr>
            </w:pPr>
            <w:r w:rsidRPr="00EF1CD4">
              <w:rPr>
                <w:rFonts w:eastAsia="標楷體"/>
                <w:color w:val="000000" w:themeColor="text1"/>
                <w:spacing w:val="-14"/>
              </w:rPr>
              <w:lastRenderedPageBreak/>
              <w:t>（十六）租賃場地</w:t>
            </w:r>
            <w:r w:rsidRPr="00EF1CD4">
              <w:rPr>
                <w:rFonts w:eastAsia="標楷體"/>
                <w:color w:val="000000" w:themeColor="text1"/>
                <w:spacing w:val="-14"/>
              </w:rPr>
              <w:t xml:space="preserve">      </w:t>
            </w:r>
          </w:p>
        </w:tc>
        <w:tc>
          <w:tcPr>
            <w:tcW w:w="480" w:type="dxa"/>
          </w:tcPr>
          <w:p w:rsidR="00924E52" w:rsidRPr="00EF1CD4" w:rsidRDefault="00924E52" w:rsidP="00221EF0">
            <w:pPr>
              <w:snapToGrid w:val="0"/>
              <w:spacing w:line="300" w:lineRule="exact"/>
              <w:jc w:val="both"/>
              <w:rPr>
                <w:rFonts w:eastAsia="標楷體"/>
                <w:color w:val="000000" w:themeColor="text1"/>
              </w:rPr>
            </w:pPr>
          </w:p>
        </w:tc>
        <w:tc>
          <w:tcPr>
            <w:tcW w:w="3868" w:type="dxa"/>
          </w:tcPr>
          <w:p w:rsidR="00924E52" w:rsidRPr="00EF1CD4" w:rsidRDefault="00924E52" w:rsidP="00221EF0">
            <w:pPr>
              <w:tabs>
                <w:tab w:val="left" w:pos="1744"/>
              </w:tabs>
              <w:snapToGrid w:val="0"/>
              <w:spacing w:line="300" w:lineRule="exact"/>
              <w:jc w:val="both"/>
              <w:rPr>
                <w:rFonts w:eastAsia="標楷體"/>
                <w:color w:val="000000" w:themeColor="text1"/>
              </w:rPr>
            </w:pPr>
            <w:r w:rsidRPr="00EF1CD4">
              <w:rPr>
                <w:rFonts w:eastAsia="標楷體"/>
                <w:color w:val="000000" w:themeColor="text1"/>
              </w:rPr>
              <w:t>一、場地可容納</w:t>
            </w:r>
            <w:r w:rsidRPr="00EF1CD4">
              <w:rPr>
                <w:rFonts w:eastAsia="標楷體"/>
                <w:color w:val="000000" w:themeColor="text1"/>
              </w:rPr>
              <w:t>100</w:t>
            </w:r>
            <w:r w:rsidRPr="00EF1CD4">
              <w:rPr>
                <w:rFonts w:eastAsia="標楷體"/>
                <w:color w:val="000000" w:themeColor="text1"/>
              </w:rPr>
              <w:t>人以下者</w:t>
            </w:r>
            <w:r w:rsidRPr="00EF1CD4">
              <w:rPr>
                <w:rFonts w:eastAsia="標楷體"/>
                <w:color w:val="000000" w:themeColor="text1"/>
              </w:rPr>
              <w:t>:</w:t>
            </w:r>
          </w:p>
          <w:p w:rsidR="00924E52" w:rsidRPr="00EF1CD4" w:rsidRDefault="00924E52" w:rsidP="00221EF0">
            <w:pPr>
              <w:tabs>
                <w:tab w:val="left" w:pos="1744"/>
              </w:tabs>
              <w:snapToGrid w:val="0"/>
              <w:spacing w:line="300" w:lineRule="exact"/>
              <w:jc w:val="both"/>
              <w:rPr>
                <w:rFonts w:eastAsia="標楷體"/>
                <w:b/>
                <w:color w:val="000000" w:themeColor="text1"/>
                <w:u w:val="single"/>
                <w:shd w:val="pct15" w:color="auto" w:fill="FFFFFF"/>
              </w:rPr>
            </w:pPr>
            <w:r w:rsidRPr="00EF1CD4">
              <w:rPr>
                <w:rFonts w:eastAsia="標楷體"/>
                <w:color w:val="000000" w:themeColor="text1"/>
              </w:rPr>
              <w:t xml:space="preserve">     1</w:t>
            </w:r>
            <w:r w:rsidRPr="00EF1CD4">
              <w:rPr>
                <w:rFonts w:eastAsia="標楷體"/>
                <w:color w:val="000000" w:themeColor="text1"/>
              </w:rPr>
              <w:t>次費用上限</w:t>
            </w:r>
            <w:r w:rsidRPr="00EF1CD4">
              <w:rPr>
                <w:rFonts w:eastAsia="標楷體"/>
                <w:b/>
                <w:color w:val="000000" w:themeColor="text1"/>
                <w:u w:val="single"/>
                <w:shd w:val="pct15" w:color="auto" w:fill="FFFFFF"/>
              </w:rPr>
              <w:t>5,000</w:t>
            </w:r>
            <w:r w:rsidRPr="00EF1CD4">
              <w:rPr>
                <w:rFonts w:eastAsia="標楷體"/>
                <w:b/>
                <w:color w:val="000000" w:themeColor="text1"/>
                <w:u w:val="single"/>
                <w:shd w:val="pct15" w:color="auto" w:fill="FFFFFF"/>
              </w:rPr>
              <w:t>元</w:t>
            </w:r>
          </w:p>
          <w:p w:rsidR="00924E52" w:rsidRPr="00EF1CD4" w:rsidRDefault="00924E52" w:rsidP="00221EF0">
            <w:pPr>
              <w:tabs>
                <w:tab w:val="left" w:pos="1744"/>
              </w:tabs>
              <w:snapToGrid w:val="0"/>
              <w:spacing w:line="300" w:lineRule="exact"/>
              <w:jc w:val="both"/>
              <w:rPr>
                <w:rFonts w:eastAsia="標楷體"/>
                <w:color w:val="000000" w:themeColor="text1"/>
              </w:rPr>
            </w:pPr>
            <w:r w:rsidRPr="00EF1CD4">
              <w:rPr>
                <w:rFonts w:eastAsia="標楷體"/>
                <w:color w:val="000000" w:themeColor="text1"/>
              </w:rPr>
              <w:t xml:space="preserve">     (</w:t>
            </w:r>
            <w:r w:rsidRPr="00EF1CD4">
              <w:rPr>
                <w:rFonts w:eastAsia="標楷體"/>
                <w:color w:val="000000" w:themeColor="text1"/>
              </w:rPr>
              <w:t>時間以半天計算</w:t>
            </w:r>
            <w:r w:rsidRPr="00EF1CD4">
              <w:rPr>
                <w:rFonts w:eastAsia="標楷體"/>
                <w:color w:val="000000" w:themeColor="text1"/>
              </w:rPr>
              <w:t>)</w:t>
            </w:r>
            <w:r w:rsidRPr="00EF1CD4">
              <w:rPr>
                <w:rFonts w:eastAsia="標楷體"/>
                <w:color w:val="000000" w:themeColor="text1"/>
              </w:rPr>
              <w:t>。</w:t>
            </w:r>
          </w:p>
          <w:p w:rsidR="00924E52" w:rsidRPr="00EF1CD4" w:rsidRDefault="00924E52" w:rsidP="00221EF0">
            <w:pPr>
              <w:tabs>
                <w:tab w:val="left" w:pos="1744"/>
              </w:tabs>
              <w:snapToGrid w:val="0"/>
              <w:spacing w:line="300" w:lineRule="exact"/>
              <w:jc w:val="both"/>
              <w:rPr>
                <w:rFonts w:eastAsia="標楷體"/>
                <w:color w:val="000000" w:themeColor="text1"/>
              </w:rPr>
            </w:pPr>
            <w:r w:rsidRPr="00EF1CD4">
              <w:rPr>
                <w:rFonts w:eastAsia="標楷體"/>
                <w:color w:val="000000" w:themeColor="text1"/>
              </w:rPr>
              <w:t>二、場地可容納超過</w:t>
            </w:r>
            <w:r w:rsidRPr="00EF1CD4">
              <w:rPr>
                <w:rFonts w:eastAsia="標楷體"/>
                <w:color w:val="000000" w:themeColor="text1"/>
              </w:rPr>
              <w:t>100</w:t>
            </w:r>
            <w:r w:rsidRPr="00EF1CD4">
              <w:rPr>
                <w:rFonts w:eastAsia="標楷體"/>
                <w:color w:val="000000" w:themeColor="text1"/>
              </w:rPr>
              <w:t>人者</w:t>
            </w:r>
            <w:r w:rsidRPr="00EF1CD4">
              <w:rPr>
                <w:rFonts w:eastAsia="標楷體"/>
                <w:color w:val="000000" w:themeColor="text1"/>
              </w:rPr>
              <w:t>:</w:t>
            </w:r>
          </w:p>
          <w:p w:rsidR="00924E52" w:rsidRPr="00EF1CD4" w:rsidRDefault="00924E52" w:rsidP="00221EF0">
            <w:pPr>
              <w:tabs>
                <w:tab w:val="left" w:pos="1744"/>
              </w:tabs>
              <w:snapToGrid w:val="0"/>
              <w:spacing w:line="300" w:lineRule="exact"/>
              <w:jc w:val="both"/>
              <w:rPr>
                <w:rFonts w:eastAsia="標楷體"/>
                <w:b/>
                <w:color w:val="000000" w:themeColor="text1"/>
                <w:u w:val="single"/>
                <w:shd w:val="pct15" w:color="auto" w:fill="FFFFFF"/>
              </w:rPr>
            </w:pPr>
            <w:r w:rsidRPr="00EF1CD4">
              <w:rPr>
                <w:rFonts w:eastAsia="標楷體"/>
                <w:color w:val="000000" w:themeColor="text1"/>
              </w:rPr>
              <w:t xml:space="preserve">     1</w:t>
            </w:r>
            <w:r w:rsidRPr="00EF1CD4">
              <w:rPr>
                <w:rFonts w:eastAsia="標楷體"/>
                <w:color w:val="000000" w:themeColor="text1"/>
              </w:rPr>
              <w:t>次費用上限</w:t>
            </w:r>
            <w:r w:rsidRPr="00EF1CD4">
              <w:rPr>
                <w:rFonts w:eastAsia="標楷體"/>
                <w:b/>
                <w:color w:val="000000" w:themeColor="text1"/>
                <w:u w:val="single"/>
                <w:shd w:val="pct15" w:color="auto" w:fill="FFFFFF"/>
              </w:rPr>
              <w:t>10,000</w:t>
            </w:r>
            <w:r w:rsidRPr="00EF1CD4">
              <w:rPr>
                <w:rFonts w:eastAsia="標楷體"/>
                <w:b/>
                <w:color w:val="000000" w:themeColor="text1"/>
                <w:u w:val="single"/>
                <w:shd w:val="pct15" w:color="auto" w:fill="FFFFFF"/>
              </w:rPr>
              <w:t>元</w:t>
            </w:r>
          </w:p>
          <w:p w:rsidR="00924E52" w:rsidRPr="00EF1CD4" w:rsidRDefault="00924E52" w:rsidP="00221EF0">
            <w:pPr>
              <w:tabs>
                <w:tab w:val="left" w:pos="1744"/>
              </w:tabs>
              <w:snapToGrid w:val="0"/>
              <w:spacing w:line="300" w:lineRule="exact"/>
              <w:jc w:val="both"/>
              <w:rPr>
                <w:rFonts w:eastAsia="標楷體"/>
                <w:color w:val="000000" w:themeColor="text1"/>
              </w:rPr>
            </w:pPr>
            <w:r w:rsidRPr="00EF1CD4">
              <w:rPr>
                <w:rFonts w:eastAsia="標楷體"/>
                <w:color w:val="000000" w:themeColor="text1"/>
              </w:rPr>
              <w:t xml:space="preserve">     (</w:t>
            </w:r>
            <w:r w:rsidRPr="00EF1CD4">
              <w:rPr>
                <w:rFonts w:eastAsia="標楷體"/>
                <w:color w:val="000000" w:themeColor="text1"/>
              </w:rPr>
              <w:t>時間以半天計算</w:t>
            </w:r>
            <w:r w:rsidRPr="00EF1CD4">
              <w:rPr>
                <w:rFonts w:eastAsia="標楷體"/>
                <w:color w:val="000000" w:themeColor="text1"/>
              </w:rPr>
              <w:t>)</w:t>
            </w:r>
            <w:r w:rsidRPr="00EF1CD4">
              <w:rPr>
                <w:rFonts w:eastAsia="標楷體"/>
                <w:color w:val="000000" w:themeColor="text1"/>
              </w:rPr>
              <w:t>。</w:t>
            </w:r>
          </w:p>
          <w:p w:rsidR="00924E52" w:rsidRPr="00EF1CD4" w:rsidRDefault="00924E52" w:rsidP="00221EF0">
            <w:pPr>
              <w:tabs>
                <w:tab w:val="left" w:pos="1744"/>
              </w:tabs>
              <w:snapToGrid w:val="0"/>
              <w:spacing w:line="300" w:lineRule="exact"/>
              <w:jc w:val="both"/>
              <w:rPr>
                <w:rFonts w:eastAsia="標楷體"/>
                <w:color w:val="000000" w:themeColor="text1"/>
              </w:rPr>
            </w:pPr>
            <w:r w:rsidRPr="00EF1CD4">
              <w:rPr>
                <w:rFonts w:eastAsia="標楷體"/>
                <w:color w:val="000000" w:themeColor="text1"/>
              </w:rPr>
              <w:t>三、政策性補助需求不以上述為限。</w:t>
            </w:r>
          </w:p>
        </w:tc>
        <w:tc>
          <w:tcPr>
            <w:tcW w:w="1320" w:type="dxa"/>
          </w:tcPr>
          <w:p w:rsidR="00924E52" w:rsidRPr="00EF1CD4" w:rsidRDefault="00924E52" w:rsidP="00221EF0">
            <w:pPr>
              <w:snapToGrid w:val="0"/>
              <w:spacing w:line="300" w:lineRule="exact"/>
              <w:jc w:val="both"/>
              <w:rPr>
                <w:rFonts w:eastAsia="標楷體"/>
                <w:color w:val="000000" w:themeColor="text1"/>
              </w:rPr>
            </w:pPr>
            <w:r w:rsidRPr="00EF1CD4">
              <w:rPr>
                <w:rFonts w:eastAsia="標楷體"/>
                <w:color w:val="000000" w:themeColor="text1"/>
              </w:rPr>
              <w:t>凡辦理研討會、研習會所需租借場地使用費屬之。</w:t>
            </w:r>
          </w:p>
        </w:tc>
        <w:tc>
          <w:tcPr>
            <w:tcW w:w="2392" w:type="dxa"/>
          </w:tcPr>
          <w:p w:rsidR="00924E52" w:rsidRPr="00EF1CD4" w:rsidRDefault="00924E52" w:rsidP="00221EF0">
            <w:pPr>
              <w:snapToGrid w:val="0"/>
              <w:spacing w:line="300" w:lineRule="exact"/>
              <w:ind w:left="451" w:hanging="451"/>
              <w:jc w:val="both"/>
              <w:rPr>
                <w:rFonts w:eastAsia="標楷體"/>
                <w:color w:val="000000" w:themeColor="text1"/>
              </w:rPr>
            </w:pPr>
            <w:r w:rsidRPr="00EF1CD4">
              <w:rPr>
                <w:rFonts w:eastAsia="標楷體"/>
                <w:color w:val="000000" w:themeColor="text1"/>
              </w:rPr>
              <w:t>一、補助案件不補助內部場地使用費。</w:t>
            </w:r>
          </w:p>
          <w:p w:rsidR="00924E52" w:rsidRPr="00EF1CD4" w:rsidRDefault="00924E52" w:rsidP="00221EF0">
            <w:pPr>
              <w:snapToGrid w:val="0"/>
              <w:spacing w:line="300" w:lineRule="exact"/>
              <w:ind w:left="451" w:hanging="451"/>
              <w:jc w:val="both"/>
              <w:rPr>
                <w:rFonts w:eastAsia="標楷體"/>
                <w:color w:val="000000" w:themeColor="text1"/>
              </w:rPr>
            </w:pPr>
            <w:r w:rsidRPr="00EF1CD4">
              <w:rPr>
                <w:rFonts w:eastAsia="標楷體"/>
                <w:color w:val="000000" w:themeColor="text1"/>
              </w:rPr>
              <w:t>二、本項經費應視會議舉辦場所核實列支。</w:t>
            </w:r>
          </w:p>
          <w:p w:rsidR="00924E52" w:rsidRPr="00EF1CD4" w:rsidRDefault="00924E52" w:rsidP="00221EF0">
            <w:pPr>
              <w:snapToGrid w:val="0"/>
              <w:spacing w:line="300" w:lineRule="exact"/>
              <w:ind w:left="451" w:hanging="451"/>
              <w:jc w:val="both"/>
              <w:rPr>
                <w:color w:val="000000" w:themeColor="text1"/>
              </w:rPr>
            </w:pPr>
            <w:r w:rsidRPr="00EF1CD4">
              <w:rPr>
                <w:rFonts w:eastAsia="標楷體"/>
                <w:color w:val="000000" w:themeColor="text1"/>
              </w:rPr>
              <w:t>三、以公家機關或</w:t>
            </w:r>
            <w:proofErr w:type="gramStart"/>
            <w:r w:rsidRPr="00EF1CD4">
              <w:rPr>
                <w:rFonts w:eastAsia="標楷體"/>
                <w:color w:val="000000" w:themeColor="text1"/>
              </w:rPr>
              <w:t>準</w:t>
            </w:r>
            <w:proofErr w:type="gramEnd"/>
            <w:r w:rsidRPr="00EF1CD4">
              <w:rPr>
                <w:rFonts w:eastAsia="標楷體"/>
                <w:color w:val="000000" w:themeColor="text1"/>
              </w:rPr>
              <w:t>公家機關場地為優先。</w:t>
            </w:r>
          </w:p>
        </w:tc>
      </w:tr>
      <w:tr w:rsidR="00EF1CD4" w:rsidRPr="00EF1CD4" w:rsidTr="00A02266">
        <w:trPr>
          <w:trHeight w:val="525"/>
          <w:jc w:val="center"/>
        </w:trPr>
        <w:tc>
          <w:tcPr>
            <w:tcW w:w="1863" w:type="dxa"/>
          </w:tcPr>
          <w:p w:rsidR="00924E52" w:rsidRPr="00EF1CD4" w:rsidRDefault="00924E52" w:rsidP="00221EF0">
            <w:pPr>
              <w:snapToGrid w:val="0"/>
              <w:spacing w:line="300" w:lineRule="exact"/>
              <w:ind w:left="753" w:hangingChars="369" w:hanging="753"/>
              <w:jc w:val="both"/>
              <w:rPr>
                <w:rFonts w:eastAsia="標楷體"/>
                <w:color w:val="000000" w:themeColor="text1"/>
                <w:spacing w:val="-18"/>
              </w:rPr>
            </w:pPr>
            <w:r w:rsidRPr="00EF1CD4">
              <w:rPr>
                <w:rFonts w:eastAsia="標楷體"/>
                <w:color w:val="000000" w:themeColor="text1"/>
                <w:spacing w:val="-18"/>
              </w:rPr>
              <w:t>（十七）勞工退休金</w:t>
            </w:r>
          </w:p>
        </w:tc>
        <w:tc>
          <w:tcPr>
            <w:tcW w:w="480" w:type="dxa"/>
          </w:tcPr>
          <w:p w:rsidR="00924E52" w:rsidRPr="00EF1CD4" w:rsidRDefault="00924E52" w:rsidP="00221EF0">
            <w:pPr>
              <w:snapToGrid w:val="0"/>
              <w:spacing w:line="300" w:lineRule="exact"/>
              <w:jc w:val="both"/>
              <w:rPr>
                <w:rFonts w:eastAsia="標楷體"/>
                <w:color w:val="000000" w:themeColor="text1"/>
              </w:rPr>
            </w:pPr>
          </w:p>
        </w:tc>
        <w:tc>
          <w:tcPr>
            <w:tcW w:w="3868" w:type="dxa"/>
          </w:tcPr>
          <w:p w:rsidR="00924E52" w:rsidRPr="00EF1CD4" w:rsidRDefault="00924E52" w:rsidP="00221EF0">
            <w:pPr>
              <w:snapToGrid w:val="0"/>
              <w:spacing w:line="300" w:lineRule="exact"/>
              <w:ind w:left="451" w:hanging="451"/>
              <w:jc w:val="both"/>
              <w:rPr>
                <w:rFonts w:eastAsia="標楷體"/>
                <w:color w:val="000000" w:themeColor="text1"/>
              </w:rPr>
            </w:pPr>
            <w:r w:rsidRPr="00EF1CD4">
              <w:rPr>
                <w:rFonts w:eastAsia="標楷體"/>
                <w:color w:val="000000" w:themeColor="text1"/>
              </w:rPr>
              <w:t>以每月薪資</w:t>
            </w:r>
            <w:r w:rsidRPr="00EF1CD4">
              <w:rPr>
                <w:rFonts w:eastAsia="標楷體"/>
                <w:color w:val="000000" w:themeColor="text1"/>
              </w:rPr>
              <w:t>6</w:t>
            </w:r>
            <w:r w:rsidRPr="00EF1CD4">
              <w:rPr>
                <w:rFonts w:eastAsia="標楷體"/>
                <w:color w:val="000000" w:themeColor="text1"/>
              </w:rPr>
              <w:t>％為編列上限</w:t>
            </w:r>
          </w:p>
        </w:tc>
        <w:tc>
          <w:tcPr>
            <w:tcW w:w="1320" w:type="dxa"/>
          </w:tcPr>
          <w:p w:rsidR="00924E52" w:rsidRPr="00EF1CD4" w:rsidRDefault="00924E52" w:rsidP="00221EF0">
            <w:pPr>
              <w:snapToGrid w:val="0"/>
              <w:spacing w:line="300" w:lineRule="exact"/>
              <w:jc w:val="both"/>
              <w:rPr>
                <w:rFonts w:eastAsia="標楷體"/>
                <w:color w:val="000000" w:themeColor="text1"/>
              </w:rPr>
            </w:pPr>
            <w:r w:rsidRPr="00EF1CD4">
              <w:rPr>
                <w:rFonts w:eastAsia="標楷體"/>
                <w:color w:val="000000" w:themeColor="text1"/>
              </w:rPr>
              <w:t>專任行政助理之勞工退休金。</w:t>
            </w:r>
          </w:p>
        </w:tc>
        <w:tc>
          <w:tcPr>
            <w:tcW w:w="2392" w:type="dxa"/>
          </w:tcPr>
          <w:p w:rsidR="00924E52" w:rsidRPr="00EF1CD4" w:rsidRDefault="00924E52" w:rsidP="00221EF0">
            <w:pPr>
              <w:snapToGrid w:val="0"/>
              <w:spacing w:line="300" w:lineRule="exact"/>
              <w:jc w:val="both"/>
              <w:rPr>
                <w:rFonts w:eastAsia="標楷體"/>
                <w:color w:val="000000" w:themeColor="text1"/>
              </w:rPr>
            </w:pPr>
            <w:proofErr w:type="gramStart"/>
            <w:r w:rsidRPr="00EF1CD4">
              <w:rPr>
                <w:rFonts w:eastAsia="標楷體"/>
                <w:color w:val="000000" w:themeColor="text1"/>
              </w:rPr>
              <w:t>如委辦</w:t>
            </w:r>
            <w:proofErr w:type="gramEnd"/>
            <w:r w:rsidRPr="00EF1CD4">
              <w:rPr>
                <w:rFonts w:eastAsia="標楷體"/>
                <w:color w:val="000000" w:themeColor="text1"/>
              </w:rPr>
              <w:t>計畫所核定之經費項目中，包含聘僱專任行政助理，用人機關可依「勞工退休金條例」編列。</w:t>
            </w:r>
          </w:p>
        </w:tc>
      </w:tr>
      <w:tr w:rsidR="00924E52" w:rsidRPr="00EF1CD4" w:rsidTr="00A02266">
        <w:trPr>
          <w:trHeight w:val="525"/>
          <w:jc w:val="center"/>
        </w:trPr>
        <w:tc>
          <w:tcPr>
            <w:tcW w:w="1863" w:type="dxa"/>
          </w:tcPr>
          <w:p w:rsidR="00924E52" w:rsidRPr="00EF1CD4" w:rsidRDefault="00924E52" w:rsidP="00221EF0">
            <w:pPr>
              <w:snapToGrid w:val="0"/>
              <w:spacing w:line="300" w:lineRule="exact"/>
              <w:jc w:val="both"/>
              <w:rPr>
                <w:rFonts w:eastAsia="標楷體"/>
                <w:color w:val="000000" w:themeColor="text1"/>
              </w:rPr>
            </w:pPr>
            <w:r w:rsidRPr="00EF1CD4">
              <w:rPr>
                <w:rFonts w:eastAsia="標楷體"/>
                <w:color w:val="000000" w:themeColor="text1"/>
              </w:rPr>
              <w:t>三、雜支</w:t>
            </w:r>
          </w:p>
        </w:tc>
        <w:tc>
          <w:tcPr>
            <w:tcW w:w="480" w:type="dxa"/>
          </w:tcPr>
          <w:p w:rsidR="00924E52" w:rsidRPr="00EF1CD4" w:rsidRDefault="00924E52" w:rsidP="00221EF0">
            <w:pPr>
              <w:snapToGrid w:val="0"/>
              <w:spacing w:line="300" w:lineRule="exact"/>
              <w:jc w:val="both"/>
              <w:rPr>
                <w:rFonts w:eastAsia="標楷體"/>
                <w:color w:val="000000" w:themeColor="text1"/>
              </w:rPr>
            </w:pPr>
          </w:p>
        </w:tc>
        <w:tc>
          <w:tcPr>
            <w:tcW w:w="3868" w:type="dxa"/>
          </w:tcPr>
          <w:p w:rsidR="00924E52" w:rsidRPr="00EF1CD4" w:rsidRDefault="00924E52" w:rsidP="00221EF0">
            <w:pPr>
              <w:snapToGrid w:val="0"/>
              <w:spacing w:line="300" w:lineRule="exact"/>
              <w:ind w:left="451" w:hanging="451"/>
              <w:jc w:val="both"/>
              <w:rPr>
                <w:rFonts w:eastAsia="標楷體"/>
                <w:color w:val="000000" w:themeColor="text1"/>
              </w:rPr>
            </w:pPr>
            <w:r w:rsidRPr="00EF1CD4">
              <w:rPr>
                <w:rFonts w:eastAsia="標楷體"/>
                <w:color w:val="000000" w:themeColor="text1"/>
              </w:rPr>
              <w:t>一、按業務費之</w:t>
            </w:r>
            <w:r w:rsidRPr="00EF1CD4">
              <w:rPr>
                <w:rFonts w:eastAsia="標楷體"/>
                <w:b/>
                <w:color w:val="000000" w:themeColor="text1"/>
                <w:u w:val="single"/>
                <w:shd w:val="pct15" w:color="auto" w:fill="FFFFFF"/>
              </w:rPr>
              <w:t>5</w:t>
            </w:r>
            <w:r w:rsidRPr="00EF1CD4">
              <w:rPr>
                <w:rFonts w:eastAsia="標楷體"/>
                <w:b/>
                <w:color w:val="000000" w:themeColor="text1"/>
                <w:u w:val="single"/>
                <w:shd w:val="pct15" w:color="auto" w:fill="FFFFFF"/>
              </w:rPr>
              <w:t>％</w:t>
            </w:r>
            <w:r w:rsidRPr="00EF1CD4">
              <w:rPr>
                <w:rFonts w:eastAsia="標楷體"/>
                <w:color w:val="000000" w:themeColor="text1"/>
              </w:rPr>
              <w:t>編列。</w:t>
            </w:r>
          </w:p>
          <w:p w:rsidR="00924E52" w:rsidRPr="00EF1CD4" w:rsidRDefault="00924E52" w:rsidP="00221EF0">
            <w:pPr>
              <w:snapToGrid w:val="0"/>
              <w:spacing w:line="300" w:lineRule="exact"/>
              <w:ind w:left="451" w:hanging="451"/>
              <w:jc w:val="both"/>
              <w:rPr>
                <w:rFonts w:eastAsia="標楷體"/>
                <w:color w:val="000000" w:themeColor="text1"/>
              </w:rPr>
            </w:pPr>
            <w:r w:rsidRPr="00EF1CD4">
              <w:rPr>
                <w:rFonts w:eastAsia="標楷體"/>
                <w:color w:val="000000" w:themeColor="text1"/>
              </w:rPr>
              <w:t>二、有關雜支已涵蓋之經費項目，除特別需求外，不得重複編列。</w:t>
            </w:r>
          </w:p>
        </w:tc>
        <w:tc>
          <w:tcPr>
            <w:tcW w:w="1320" w:type="dxa"/>
          </w:tcPr>
          <w:p w:rsidR="00924E52" w:rsidRPr="00EF1CD4" w:rsidRDefault="00924E52" w:rsidP="00221EF0">
            <w:pPr>
              <w:snapToGrid w:val="0"/>
              <w:spacing w:line="300" w:lineRule="exact"/>
              <w:jc w:val="both"/>
              <w:rPr>
                <w:rFonts w:eastAsia="標楷體"/>
                <w:color w:val="000000" w:themeColor="text1"/>
              </w:rPr>
            </w:pPr>
            <w:r w:rsidRPr="00EF1CD4">
              <w:rPr>
                <w:rFonts w:eastAsia="標楷體"/>
                <w:color w:val="000000" w:themeColor="text1"/>
              </w:rPr>
              <w:t>凡前項費用未列之辦公事務費用屬之。如文具用品、紙張、錄音帶、資訊耗材、資料夾、郵資、誤餐費等屬之。</w:t>
            </w:r>
          </w:p>
          <w:p w:rsidR="00924E52" w:rsidRPr="00EF1CD4" w:rsidRDefault="00924E52" w:rsidP="00221EF0">
            <w:pPr>
              <w:snapToGrid w:val="0"/>
              <w:spacing w:line="300" w:lineRule="exact"/>
              <w:jc w:val="both"/>
              <w:rPr>
                <w:rFonts w:eastAsia="標楷體"/>
                <w:color w:val="000000" w:themeColor="text1"/>
              </w:rPr>
            </w:pPr>
          </w:p>
        </w:tc>
        <w:tc>
          <w:tcPr>
            <w:tcW w:w="2392" w:type="dxa"/>
          </w:tcPr>
          <w:p w:rsidR="00924E52" w:rsidRPr="00EF1CD4" w:rsidRDefault="00924E52" w:rsidP="00221EF0">
            <w:pPr>
              <w:snapToGrid w:val="0"/>
              <w:spacing w:line="300" w:lineRule="exact"/>
              <w:ind w:left="212" w:hanging="212"/>
              <w:jc w:val="both"/>
              <w:rPr>
                <w:rFonts w:eastAsia="標楷體"/>
                <w:color w:val="000000" w:themeColor="text1"/>
              </w:rPr>
            </w:pPr>
          </w:p>
        </w:tc>
      </w:tr>
    </w:tbl>
    <w:p w:rsidR="00924E52" w:rsidRPr="00EF1CD4" w:rsidRDefault="00924E52" w:rsidP="00221EF0">
      <w:pPr>
        <w:jc w:val="both"/>
        <w:rPr>
          <w:color w:val="000000" w:themeColor="text1"/>
        </w:rPr>
      </w:pPr>
    </w:p>
    <w:p w:rsidR="00811228" w:rsidRPr="00EF1CD4" w:rsidRDefault="00811228" w:rsidP="00221EF0">
      <w:pPr>
        <w:widowControl/>
        <w:jc w:val="both"/>
        <w:rPr>
          <w:rFonts w:ascii="標楷體" w:eastAsia="標楷體" w:hAnsi="標楷體"/>
          <w:color w:val="000000" w:themeColor="text1"/>
          <w:sz w:val="28"/>
          <w:szCs w:val="28"/>
        </w:rPr>
      </w:pPr>
      <w:r w:rsidRPr="00EF1CD4">
        <w:rPr>
          <w:rFonts w:ascii="標楷體" w:eastAsia="標楷體" w:hAnsi="標楷體"/>
          <w:color w:val="000000" w:themeColor="text1"/>
          <w:sz w:val="28"/>
          <w:szCs w:val="28"/>
        </w:rPr>
        <w:br w:type="page"/>
      </w:r>
    </w:p>
    <w:p w:rsidR="00811228" w:rsidRPr="00EF1CD4" w:rsidRDefault="00811228" w:rsidP="00221EF0">
      <w:pPr>
        <w:spacing w:line="460" w:lineRule="exact"/>
        <w:jc w:val="both"/>
        <w:rPr>
          <w:rFonts w:eastAsia="標楷體"/>
          <w:b/>
          <w:color w:val="000000" w:themeColor="text1"/>
          <w:sz w:val="28"/>
        </w:rPr>
      </w:pPr>
      <w:r w:rsidRPr="00EF1CD4">
        <w:rPr>
          <w:rFonts w:eastAsia="標楷體"/>
          <w:b/>
          <w:color w:val="000000" w:themeColor="text1"/>
          <w:sz w:val="28"/>
          <w:bdr w:val="single" w:sz="4" w:space="0" w:color="auto"/>
        </w:rPr>
        <w:lastRenderedPageBreak/>
        <w:t>附件</w:t>
      </w:r>
      <w:r w:rsidRPr="00EF1CD4">
        <w:rPr>
          <w:rFonts w:eastAsia="標楷體" w:hint="eastAsia"/>
          <w:b/>
          <w:color w:val="000000" w:themeColor="text1"/>
          <w:sz w:val="28"/>
          <w:bdr w:val="single" w:sz="4" w:space="0" w:color="auto"/>
        </w:rPr>
        <w:t>2</w:t>
      </w:r>
    </w:p>
    <w:p w:rsidR="00811228" w:rsidRPr="00EF1CD4" w:rsidRDefault="00811228" w:rsidP="00221EF0">
      <w:pPr>
        <w:spacing w:line="500" w:lineRule="exact"/>
        <w:ind w:leftChars="-177" w:left="-425" w:rightChars="-201" w:right="-482"/>
        <w:jc w:val="center"/>
        <w:rPr>
          <w:rFonts w:eastAsia="標楷體"/>
          <w:color w:val="000000" w:themeColor="text1"/>
          <w:sz w:val="36"/>
          <w:szCs w:val="28"/>
        </w:rPr>
      </w:pPr>
      <w:r w:rsidRPr="00EF1CD4">
        <w:rPr>
          <w:rFonts w:ascii="標楷體" w:eastAsia="標楷體" w:hAnsi="標楷體" w:cs="Arial" w:hint="eastAsia"/>
          <w:b/>
          <w:bCs/>
          <w:color w:val="000000" w:themeColor="text1"/>
          <w:sz w:val="36"/>
          <w:szCs w:val="28"/>
        </w:rPr>
        <w:t>○○大學○○○族知識研究中心計畫</w:t>
      </w:r>
    </w:p>
    <w:p w:rsidR="00811228" w:rsidRPr="00EF1CD4" w:rsidRDefault="00811228" w:rsidP="00221EF0">
      <w:pPr>
        <w:spacing w:line="500" w:lineRule="exact"/>
        <w:jc w:val="center"/>
        <w:rPr>
          <w:rFonts w:eastAsia="標楷體"/>
          <w:color w:val="000000" w:themeColor="text1"/>
          <w:sz w:val="36"/>
          <w:szCs w:val="28"/>
        </w:rPr>
      </w:pPr>
      <w:r w:rsidRPr="00EF1CD4">
        <w:rPr>
          <w:rFonts w:eastAsia="標楷體" w:hint="eastAsia"/>
          <w:color w:val="000000" w:themeColor="text1"/>
          <w:sz w:val="36"/>
          <w:szCs w:val="28"/>
        </w:rPr>
        <w:t>（格式</w:t>
      </w:r>
      <w:r w:rsidR="00037C52" w:rsidRPr="00EF1CD4">
        <w:rPr>
          <w:rFonts w:eastAsia="標楷體" w:hint="eastAsia"/>
          <w:color w:val="000000" w:themeColor="text1"/>
          <w:sz w:val="36"/>
          <w:szCs w:val="28"/>
        </w:rPr>
        <w:t>參考</w:t>
      </w:r>
      <w:r w:rsidRPr="00EF1CD4">
        <w:rPr>
          <w:rFonts w:eastAsia="標楷體" w:hint="eastAsia"/>
          <w:color w:val="000000" w:themeColor="text1"/>
          <w:sz w:val="36"/>
          <w:szCs w:val="28"/>
        </w:rPr>
        <w:t>）</w:t>
      </w:r>
    </w:p>
    <w:p w:rsidR="00811228" w:rsidRPr="00EF1CD4" w:rsidRDefault="00811228" w:rsidP="00221EF0">
      <w:pPr>
        <w:spacing w:line="500" w:lineRule="exact"/>
        <w:jc w:val="both"/>
        <w:rPr>
          <w:rFonts w:eastAsia="標楷體"/>
          <w:color w:val="000000" w:themeColor="text1"/>
          <w:sz w:val="28"/>
          <w:szCs w:val="28"/>
        </w:rPr>
      </w:pPr>
      <w:r w:rsidRPr="00EF1CD4">
        <w:rPr>
          <w:rFonts w:eastAsia="標楷體" w:hint="eastAsia"/>
          <w:color w:val="000000" w:themeColor="text1"/>
          <w:sz w:val="28"/>
          <w:szCs w:val="28"/>
        </w:rPr>
        <w:t>壹、設立宗旨及理念：</w:t>
      </w:r>
    </w:p>
    <w:p w:rsidR="00811228" w:rsidRPr="00EF1CD4" w:rsidRDefault="00811228" w:rsidP="00221EF0">
      <w:pPr>
        <w:spacing w:line="500" w:lineRule="exact"/>
        <w:jc w:val="both"/>
        <w:rPr>
          <w:rFonts w:eastAsia="標楷體"/>
          <w:color w:val="000000" w:themeColor="text1"/>
          <w:sz w:val="28"/>
          <w:szCs w:val="28"/>
        </w:rPr>
      </w:pPr>
      <w:r w:rsidRPr="00EF1CD4">
        <w:rPr>
          <w:rFonts w:eastAsia="標楷體" w:hint="eastAsia"/>
          <w:color w:val="000000" w:themeColor="text1"/>
          <w:sz w:val="28"/>
          <w:szCs w:val="28"/>
        </w:rPr>
        <w:t>貳、計畫可行性分析與研究、應用價值：</w:t>
      </w:r>
    </w:p>
    <w:p w:rsidR="00811228" w:rsidRPr="00EF1CD4" w:rsidRDefault="00811228" w:rsidP="00221EF0">
      <w:pPr>
        <w:spacing w:line="500" w:lineRule="exact"/>
        <w:jc w:val="both"/>
        <w:rPr>
          <w:rFonts w:eastAsia="標楷體"/>
          <w:color w:val="000000" w:themeColor="text1"/>
          <w:sz w:val="28"/>
          <w:szCs w:val="28"/>
        </w:rPr>
      </w:pPr>
      <w:r w:rsidRPr="00EF1CD4">
        <w:rPr>
          <w:rFonts w:eastAsia="標楷體" w:hint="eastAsia"/>
          <w:color w:val="000000" w:themeColor="text1"/>
          <w:sz w:val="28"/>
          <w:szCs w:val="28"/>
        </w:rPr>
        <w:t>參、設立地點：</w:t>
      </w:r>
    </w:p>
    <w:p w:rsidR="00811228" w:rsidRPr="00EF1CD4" w:rsidRDefault="00811228" w:rsidP="00221EF0">
      <w:pPr>
        <w:spacing w:line="500" w:lineRule="exact"/>
        <w:jc w:val="both"/>
        <w:rPr>
          <w:rFonts w:eastAsia="標楷體"/>
          <w:color w:val="000000" w:themeColor="text1"/>
          <w:sz w:val="28"/>
          <w:szCs w:val="28"/>
        </w:rPr>
      </w:pPr>
      <w:r w:rsidRPr="00EF1CD4">
        <w:rPr>
          <w:rFonts w:eastAsia="標楷體" w:hint="eastAsia"/>
          <w:color w:val="000000" w:themeColor="text1"/>
          <w:sz w:val="28"/>
          <w:szCs w:val="28"/>
        </w:rPr>
        <w:t>肆、研究中心空間及現有軟硬體資源：</w:t>
      </w:r>
    </w:p>
    <w:p w:rsidR="00811228" w:rsidRPr="00EF1CD4" w:rsidRDefault="00811228" w:rsidP="00221EF0">
      <w:pPr>
        <w:spacing w:line="500" w:lineRule="exact"/>
        <w:jc w:val="both"/>
        <w:rPr>
          <w:rFonts w:eastAsia="標楷體"/>
          <w:color w:val="000000" w:themeColor="text1"/>
          <w:sz w:val="28"/>
          <w:szCs w:val="28"/>
        </w:rPr>
      </w:pPr>
      <w:r w:rsidRPr="00EF1CD4">
        <w:rPr>
          <w:rFonts w:eastAsia="標楷體" w:hint="eastAsia"/>
          <w:color w:val="000000" w:themeColor="text1"/>
          <w:sz w:val="28"/>
          <w:szCs w:val="28"/>
        </w:rPr>
        <w:t>伍、執行團隊組織架構：</w:t>
      </w:r>
    </w:p>
    <w:p w:rsidR="00811228" w:rsidRPr="00EF1CD4" w:rsidRDefault="00811228" w:rsidP="00221EF0">
      <w:pPr>
        <w:widowControl/>
        <w:jc w:val="both"/>
        <w:rPr>
          <w:rFonts w:eastAsia="標楷體"/>
          <w:color w:val="000000" w:themeColor="text1"/>
          <w:sz w:val="28"/>
          <w:szCs w:val="28"/>
        </w:rPr>
      </w:pPr>
      <w:r w:rsidRPr="00EF1CD4">
        <w:rPr>
          <w:rFonts w:eastAsia="標楷體" w:hint="eastAsia"/>
          <w:color w:val="000000" w:themeColor="text1"/>
          <w:sz w:val="28"/>
          <w:szCs w:val="28"/>
        </w:rPr>
        <w:t>陸、執行團隊成員編制（表格不足請自行增列）：</w:t>
      </w:r>
    </w:p>
    <w:tbl>
      <w:tblPr>
        <w:tblStyle w:val="aa"/>
        <w:tblW w:w="8529" w:type="dxa"/>
        <w:jc w:val="center"/>
        <w:tblInd w:w="0" w:type="dxa"/>
        <w:tblLook w:val="04A0" w:firstRow="1" w:lastRow="0" w:firstColumn="1" w:lastColumn="0" w:noHBand="0" w:noVBand="1"/>
      </w:tblPr>
      <w:tblGrid>
        <w:gridCol w:w="959"/>
        <w:gridCol w:w="1701"/>
        <w:gridCol w:w="2410"/>
        <w:gridCol w:w="2272"/>
        <w:gridCol w:w="1187"/>
      </w:tblGrid>
      <w:tr w:rsidR="00EF1CD4" w:rsidRPr="00EF1CD4" w:rsidTr="00754706">
        <w:trPr>
          <w:jc w:val="center"/>
        </w:trPr>
        <w:tc>
          <w:tcPr>
            <w:tcW w:w="959" w:type="dxa"/>
            <w:tcBorders>
              <w:top w:val="single" w:sz="4" w:space="0" w:color="auto"/>
              <w:left w:val="single" w:sz="4" w:space="0" w:color="auto"/>
              <w:bottom w:val="single" w:sz="4" w:space="0" w:color="auto"/>
              <w:right w:val="single" w:sz="4" w:space="0" w:color="auto"/>
            </w:tcBorders>
            <w:hideMark/>
          </w:tcPr>
          <w:p w:rsidR="00811228" w:rsidRPr="00EF1CD4" w:rsidRDefault="00811228" w:rsidP="00221EF0">
            <w:pPr>
              <w:snapToGrid w:val="0"/>
              <w:jc w:val="both"/>
              <w:rPr>
                <w:rFonts w:eastAsia="標楷體"/>
                <w:color w:val="000000" w:themeColor="text1"/>
                <w:sz w:val="28"/>
                <w:szCs w:val="28"/>
              </w:rPr>
            </w:pPr>
            <w:r w:rsidRPr="00EF1CD4">
              <w:rPr>
                <w:rFonts w:eastAsia="標楷體" w:hint="eastAsia"/>
                <w:color w:val="000000" w:themeColor="text1"/>
                <w:sz w:val="28"/>
                <w:szCs w:val="28"/>
              </w:rPr>
              <w:t>項次</w:t>
            </w:r>
          </w:p>
        </w:tc>
        <w:tc>
          <w:tcPr>
            <w:tcW w:w="1701" w:type="dxa"/>
            <w:tcBorders>
              <w:top w:val="single" w:sz="4" w:space="0" w:color="auto"/>
              <w:left w:val="single" w:sz="4" w:space="0" w:color="auto"/>
              <w:bottom w:val="single" w:sz="4" w:space="0" w:color="auto"/>
              <w:right w:val="single" w:sz="4" w:space="0" w:color="auto"/>
            </w:tcBorders>
            <w:vAlign w:val="center"/>
            <w:hideMark/>
          </w:tcPr>
          <w:p w:rsidR="00811228" w:rsidRPr="00EF1CD4" w:rsidRDefault="00811228" w:rsidP="00221EF0">
            <w:pPr>
              <w:snapToGrid w:val="0"/>
              <w:jc w:val="both"/>
              <w:rPr>
                <w:rFonts w:eastAsia="標楷體"/>
                <w:color w:val="000000" w:themeColor="text1"/>
                <w:sz w:val="28"/>
                <w:szCs w:val="28"/>
              </w:rPr>
            </w:pPr>
            <w:r w:rsidRPr="00EF1CD4">
              <w:rPr>
                <w:rFonts w:eastAsia="標楷體" w:hint="eastAsia"/>
                <w:color w:val="000000" w:themeColor="text1"/>
                <w:sz w:val="28"/>
                <w:szCs w:val="28"/>
              </w:rPr>
              <w:t>姓名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811228" w:rsidRPr="00EF1CD4" w:rsidRDefault="00811228" w:rsidP="00221EF0">
            <w:pPr>
              <w:snapToGrid w:val="0"/>
              <w:jc w:val="both"/>
              <w:rPr>
                <w:rFonts w:eastAsia="標楷體"/>
                <w:color w:val="000000" w:themeColor="text1"/>
                <w:sz w:val="28"/>
                <w:szCs w:val="28"/>
              </w:rPr>
            </w:pPr>
            <w:r w:rsidRPr="00EF1CD4">
              <w:rPr>
                <w:rFonts w:eastAsia="標楷體" w:hint="eastAsia"/>
                <w:color w:val="000000" w:themeColor="text1"/>
                <w:sz w:val="28"/>
                <w:szCs w:val="28"/>
              </w:rPr>
              <w:t>專長</w:t>
            </w:r>
          </w:p>
        </w:tc>
        <w:tc>
          <w:tcPr>
            <w:tcW w:w="2272" w:type="dxa"/>
            <w:tcBorders>
              <w:top w:val="single" w:sz="4" w:space="0" w:color="auto"/>
              <w:left w:val="single" w:sz="4" w:space="0" w:color="auto"/>
              <w:bottom w:val="single" w:sz="4" w:space="0" w:color="auto"/>
              <w:right w:val="single" w:sz="4" w:space="0" w:color="auto"/>
            </w:tcBorders>
            <w:vAlign w:val="center"/>
            <w:hideMark/>
          </w:tcPr>
          <w:p w:rsidR="00811228" w:rsidRPr="00EF1CD4" w:rsidRDefault="00811228" w:rsidP="00221EF0">
            <w:pPr>
              <w:snapToGrid w:val="0"/>
              <w:jc w:val="both"/>
              <w:rPr>
                <w:rFonts w:eastAsia="標楷體"/>
                <w:color w:val="000000" w:themeColor="text1"/>
                <w:sz w:val="28"/>
                <w:szCs w:val="28"/>
              </w:rPr>
            </w:pPr>
            <w:r w:rsidRPr="00EF1CD4">
              <w:rPr>
                <w:rFonts w:eastAsia="標楷體" w:hint="eastAsia"/>
                <w:color w:val="000000" w:themeColor="text1"/>
                <w:sz w:val="28"/>
                <w:szCs w:val="28"/>
              </w:rPr>
              <w:t>經歷</w:t>
            </w:r>
          </w:p>
        </w:tc>
        <w:tc>
          <w:tcPr>
            <w:tcW w:w="1187" w:type="dxa"/>
            <w:tcBorders>
              <w:top w:val="single" w:sz="4" w:space="0" w:color="auto"/>
              <w:left w:val="single" w:sz="4" w:space="0" w:color="auto"/>
              <w:bottom w:val="single" w:sz="4" w:space="0" w:color="auto"/>
              <w:right w:val="single" w:sz="4" w:space="0" w:color="auto"/>
            </w:tcBorders>
            <w:vAlign w:val="center"/>
            <w:hideMark/>
          </w:tcPr>
          <w:p w:rsidR="00811228" w:rsidRPr="00EF1CD4" w:rsidRDefault="00811228" w:rsidP="00221EF0">
            <w:pPr>
              <w:snapToGrid w:val="0"/>
              <w:jc w:val="both"/>
              <w:rPr>
                <w:rFonts w:eastAsia="標楷體"/>
                <w:color w:val="000000" w:themeColor="text1"/>
                <w:sz w:val="28"/>
                <w:szCs w:val="28"/>
              </w:rPr>
            </w:pPr>
            <w:r w:rsidRPr="00EF1CD4">
              <w:rPr>
                <w:rFonts w:eastAsia="標楷體" w:hint="eastAsia"/>
                <w:color w:val="000000" w:themeColor="text1"/>
                <w:sz w:val="28"/>
                <w:szCs w:val="28"/>
              </w:rPr>
              <w:t>備註</w:t>
            </w:r>
          </w:p>
        </w:tc>
      </w:tr>
      <w:tr w:rsidR="00EF1CD4" w:rsidRPr="00EF1CD4" w:rsidTr="00754706">
        <w:trPr>
          <w:jc w:val="center"/>
        </w:trPr>
        <w:tc>
          <w:tcPr>
            <w:tcW w:w="959" w:type="dxa"/>
            <w:tcBorders>
              <w:top w:val="single" w:sz="4" w:space="0" w:color="auto"/>
              <w:left w:val="single" w:sz="4" w:space="0" w:color="auto"/>
              <w:bottom w:val="single" w:sz="4" w:space="0" w:color="auto"/>
              <w:right w:val="single" w:sz="4" w:space="0" w:color="auto"/>
            </w:tcBorders>
          </w:tcPr>
          <w:p w:rsidR="00811228" w:rsidRPr="00EF1CD4" w:rsidRDefault="00811228" w:rsidP="00221EF0">
            <w:pPr>
              <w:snapToGrid w:val="0"/>
              <w:spacing w:line="500" w:lineRule="exact"/>
              <w:jc w:val="both"/>
              <w:rPr>
                <w:rFonts w:eastAsia="標楷體"/>
                <w:color w:val="000000" w:themeColor="text1"/>
                <w:sz w:val="28"/>
                <w:szCs w:val="28"/>
              </w:rPr>
            </w:pPr>
          </w:p>
        </w:tc>
        <w:tc>
          <w:tcPr>
            <w:tcW w:w="1701" w:type="dxa"/>
            <w:tcBorders>
              <w:top w:val="single" w:sz="4" w:space="0" w:color="auto"/>
              <w:left w:val="single" w:sz="4" w:space="0" w:color="auto"/>
              <w:bottom w:val="single" w:sz="4" w:space="0" w:color="auto"/>
              <w:right w:val="single" w:sz="4" w:space="0" w:color="auto"/>
            </w:tcBorders>
          </w:tcPr>
          <w:p w:rsidR="00811228" w:rsidRPr="00EF1CD4" w:rsidRDefault="00811228" w:rsidP="00221EF0">
            <w:pPr>
              <w:snapToGrid w:val="0"/>
              <w:spacing w:line="500" w:lineRule="exact"/>
              <w:jc w:val="both"/>
              <w:rPr>
                <w:rFonts w:eastAsia="標楷體"/>
                <w:color w:val="000000" w:themeColor="text1"/>
                <w:sz w:val="28"/>
                <w:szCs w:val="28"/>
              </w:rPr>
            </w:pPr>
          </w:p>
        </w:tc>
        <w:tc>
          <w:tcPr>
            <w:tcW w:w="2410" w:type="dxa"/>
            <w:tcBorders>
              <w:top w:val="single" w:sz="4" w:space="0" w:color="auto"/>
              <w:left w:val="single" w:sz="4" w:space="0" w:color="auto"/>
              <w:bottom w:val="single" w:sz="4" w:space="0" w:color="auto"/>
              <w:right w:val="single" w:sz="4" w:space="0" w:color="auto"/>
            </w:tcBorders>
          </w:tcPr>
          <w:p w:rsidR="00811228" w:rsidRPr="00EF1CD4" w:rsidRDefault="00811228" w:rsidP="00221EF0">
            <w:pPr>
              <w:snapToGrid w:val="0"/>
              <w:spacing w:line="500" w:lineRule="exact"/>
              <w:jc w:val="both"/>
              <w:rPr>
                <w:rFonts w:eastAsia="標楷體"/>
                <w:color w:val="000000" w:themeColor="text1"/>
                <w:sz w:val="28"/>
                <w:szCs w:val="28"/>
              </w:rPr>
            </w:pPr>
          </w:p>
        </w:tc>
        <w:tc>
          <w:tcPr>
            <w:tcW w:w="2272" w:type="dxa"/>
            <w:tcBorders>
              <w:top w:val="single" w:sz="4" w:space="0" w:color="auto"/>
              <w:left w:val="single" w:sz="4" w:space="0" w:color="auto"/>
              <w:bottom w:val="single" w:sz="4" w:space="0" w:color="auto"/>
              <w:right w:val="single" w:sz="4" w:space="0" w:color="auto"/>
            </w:tcBorders>
          </w:tcPr>
          <w:p w:rsidR="00811228" w:rsidRPr="00EF1CD4" w:rsidRDefault="00811228" w:rsidP="00221EF0">
            <w:pPr>
              <w:snapToGrid w:val="0"/>
              <w:spacing w:line="500" w:lineRule="exact"/>
              <w:jc w:val="both"/>
              <w:rPr>
                <w:rFonts w:eastAsia="標楷體"/>
                <w:color w:val="000000" w:themeColor="text1"/>
                <w:sz w:val="28"/>
                <w:szCs w:val="28"/>
              </w:rPr>
            </w:pPr>
          </w:p>
        </w:tc>
        <w:tc>
          <w:tcPr>
            <w:tcW w:w="1187" w:type="dxa"/>
            <w:tcBorders>
              <w:top w:val="single" w:sz="4" w:space="0" w:color="auto"/>
              <w:left w:val="single" w:sz="4" w:space="0" w:color="auto"/>
              <w:bottom w:val="single" w:sz="4" w:space="0" w:color="auto"/>
              <w:right w:val="single" w:sz="4" w:space="0" w:color="auto"/>
            </w:tcBorders>
          </w:tcPr>
          <w:p w:rsidR="00811228" w:rsidRPr="00EF1CD4" w:rsidRDefault="00811228" w:rsidP="00221EF0">
            <w:pPr>
              <w:snapToGrid w:val="0"/>
              <w:spacing w:line="500" w:lineRule="exact"/>
              <w:jc w:val="both"/>
              <w:rPr>
                <w:rFonts w:eastAsia="標楷體"/>
                <w:color w:val="000000" w:themeColor="text1"/>
                <w:sz w:val="28"/>
                <w:szCs w:val="28"/>
              </w:rPr>
            </w:pPr>
          </w:p>
        </w:tc>
      </w:tr>
      <w:tr w:rsidR="00EF1CD4" w:rsidRPr="00EF1CD4" w:rsidTr="00754706">
        <w:trPr>
          <w:trHeight w:val="70"/>
          <w:jc w:val="center"/>
        </w:trPr>
        <w:tc>
          <w:tcPr>
            <w:tcW w:w="959" w:type="dxa"/>
            <w:tcBorders>
              <w:top w:val="single" w:sz="4" w:space="0" w:color="auto"/>
              <w:left w:val="single" w:sz="4" w:space="0" w:color="auto"/>
              <w:bottom w:val="single" w:sz="4" w:space="0" w:color="auto"/>
              <w:right w:val="single" w:sz="4" w:space="0" w:color="auto"/>
            </w:tcBorders>
          </w:tcPr>
          <w:p w:rsidR="00811228" w:rsidRPr="00EF1CD4" w:rsidRDefault="00811228" w:rsidP="00221EF0">
            <w:pPr>
              <w:snapToGrid w:val="0"/>
              <w:spacing w:line="500" w:lineRule="exact"/>
              <w:jc w:val="both"/>
              <w:rPr>
                <w:rFonts w:eastAsia="標楷體"/>
                <w:color w:val="000000" w:themeColor="text1"/>
                <w:sz w:val="28"/>
                <w:szCs w:val="28"/>
              </w:rPr>
            </w:pPr>
          </w:p>
        </w:tc>
        <w:tc>
          <w:tcPr>
            <w:tcW w:w="1701" w:type="dxa"/>
            <w:tcBorders>
              <w:top w:val="single" w:sz="4" w:space="0" w:color="auto"/>
              <w:left w:val="single" w:sz="4" w:space="0" w:color="auto"/>
              <w:bottom w:val="single" w:sz="4" w:space="0" w:color="auto"/>
              <w:right w:val="single" w:sz="4" w:space="0" w:color="auto"/>
            </w:tcBorders>
          </w:tcPr>
          <w:p w:rsidR="00811228" w:rsidRPr="00EF1CD4" w:rsidRDefault="00811228" w:rsidP="00221EF0">
            <w:pPr>
              <w:snapToGrid w:val="0"/>
              <w:spacing w:line="500" w:lineRule="exact"/>
              <w:jc w:val="both"/>
              <w:rPr>
                <w:rFonts w:eastAsia="標楷體"/>
                <w:color w:val="000000" w:themeColor="text1"/>
                <w:sz w:val="28"/>
                <w:szCs w:val="28"/>
              </w:rPr>
            </w:pPr>
          </w:p>
        </w:tc>
        <w:tc>
          <w:tcPr>
            <w:tcW w:w="2410" w:type="dxa"/>
            <w:tcBorders>
              <w:top w:val="single" w:sz="4" w:space="0" w:color="auto"/>
              <w:left w:val="single" w:sz="4" w:space="0" w:color="auto"/>
              <w:bottom w:val="single" w:sz="4" w:space="0" w:color="auto"/>
              <w:right w:val="single" w:sz="4" w:space="0" w:color="auto"/>
            </w:tcBorders>
          </w:tcPr>
          <w:p w:rsidR="00811228" w:rsidRPr="00EF1CD4" w:rsidRDefault="00811228" w:rsidP="00221EF0">
            <w:pPr>
              <w:snapToGrid w:val="0"/>
              <w:spacing w:line="500" w:lineRule="exact"/>
              <w:jc w:val="both"/>
              <w:rPr>
                <w:rFonts w:eastAsia="標楷體"/>
                <w:color w:val="000000" w:themeColor="text1"/>
                <w:sz w:val="28"/>
                <w:szCs w:val="28"/>
              </w:rPr>
            </w:pPr>
          </w:p>
        </w:tc>
        <w:tc>
          <w:tcPr>
            <w:tcW w:w="2272" w:type="dxa"/>
            <w:tcBorders>
              <w:top w:val="single" w:sz="4" w:space="0" w:color="auto"/>
              <w:left w:val="single" w:sz="4" w:space="0" w:color="auto"/>
              <w:bottom w:val="single" w:sz="4" w:space="0" w:color="auto"/>
              <w:right w:val="single" w:sz="4" w:space="0" w:color="auto"/>
            </w:tcBorders>
          </w:tcPr>
          <w:p w:rsidR="00811228" w:rsidRPr="00EF1CD4" w:rsidRDefault="00811228" w:rsidP="00221EF0">
            <w:pPr>
              <w:snapToGrid w:val="0"/>
              <w:spacing w:line="500" w:lineRule="exact"/>
              <w:jc w:val="both"/>
              <w:rPr>
                <w:rFonts w:eastAsia="標楷體"/>
                <w:color w:val="000000" w:themeColor="text1"/>
                <w:sz w:val="28"/>
                <w:szCs w:val="28"/>
              </w:rPr>
            </w:pPr>
          </w:p>
        </w:tc>
        <w:tc>
          <w:tcPr>
            <w:tcW w:w="1187" w:type="dxa"/>
            <w:tcBorders>
              <w:top w:val="single" w:sz="4" w:space="0" w:color="auto"/>
              <w:left w:val="single" w:sz="4" w:space="0" w:color="auto"/>
              <w:bottom w:val="single" w:sz="4" w:space="0" w:color="auto"/>
              <w:right w:val="single" w:sz="4" w:space="0" w:color="auto"/>
            </w:tcBorders>
          </w:tcPr>
          <w:p w:rsidR="00811228" w:rsidRPr="00EF1CD4" w:rsidRDefault="00811228" w:rsidP="00221EF0">
            <w:pPr>
              <w:snapToGrid w:val="0"/>
              <w:spacing w:line="500" w:lineRule="exact"/>
              <w:jc w:val="both"/>
              <w:rPr>
                <w:rFonts w:eastAsia="標楷體"/>
                <w:color w:val="000000" w:themeColor="text1"/>
                <w:sz w:val="28"/>
                <w:szCs w:val="28"/>
              </w:rPr>
            </w:pPr>
          </w:p>
        </w:tc>
      </w:tr>
      <w:tr w:rsidR="00EF1CD4" w:rsidRPr="00EF1CD4" w:rsidTr="00754706">
        <w:trPr>
          <w:jc w:val="center"/>
        </w:trPr>
        <w:tc>
          <w:tcPr>
            <w:tcW w:w="959" w:type="dxa"/>
            <w:tcBorders>
              <w:top w:val="single" w:sz="4" w:space="0" w:color="auto"/>
              <w:left w:val="single" w:sz="4" w:space="0" w:color="auto"/>
              <w:bottom w:val="single" w:sz="4" w:space="0" w:color="auto"/>
              <w:right w:val="single" w:sz="4" w:space="0" w:color="auto"/>
            </w:tcBorders>
          </w:tcPr>
          <w:p w:rsidR="00811228" w:rsidRPr="00EF1CD4" w:rsidRDefault="00811228" w:rsidP="00221EF0">
            <w:pPr>
              <w:snapToGrid w:val="0"/>
              <w:spacing w:line="500" w:lineRule="exact"/>
              <w:jc w:val="both"/>
              <w:rPr>
                <w:rFonts w:eastAsia="標楷體"/>
                <w:color w:val="000000" w:themeColor="text1"/>
                <w:sz w:val="28"/>
                <w:szCs w:val="28"/>
              </w:rPr>
            </w:pPr>
          </w:p>
        </w:tc>
        <w:tc>
          <w:tcPr>
            <w:tcW w:w="1701" w:type="dxa"/>
            <w:tcBorders>
              <w:top w:val="single" w:sz="4" w:space="0" w:color="auto"/>
              <w:left w:val="single" w:sz="4" w:space="0" w:color="auto"/>
              <w:bottom w:val="single" w:sz="4" w:space="0" w:color="auto"/>
              <w:right w:val="single" w:sz="4" w:space="0" w:color="auto"/>
            </w:tcBorders>
          </w:tcPr>
          <w:p w:rsidR="00811228" w:rsidRPr="00EF1CD4" w:rsidRDefault="00811228" w:rsidP="00221EF0">
            <w:pPr>
              <w:snapToGrid w:val="0"/>
              <w:spacing w:line="500" w:lineRule="exact"/>
              <w:jc w:val="both"/>
              <w:rPr>
                <w:rFonts w:eastAsia="標楷體"/>
                <w:color w:val="000000" w:themeColor="text1"/>
                <w:sz w:val="28"/>
                <w:szCs w:val="28"/>
              </w:rPr>
            </w:pPr>
          </w:p>
        </w:tc>
        <w:tc>
          <w:tcPr>
            <w:tcW w:w="2410" w:type="dxa"/>
            <w:tcBorders>
              <w:top w:val="single" w:sz="4" w:space="0" w:color="auto"/>
              <w:left w:val="single" w:sz="4" w:space="0" w:color="auto"/>
              <w:bottom w:val="single" w:sz="4" w:space="0" w:color="auto"/>
              <w:right w:val="single" w:sz="4" w:space="0" w:color="auto"/>
            </w:tcBorders>
          </w:tcPr>
          <w:p w:rsidR="00811228" w:rsidRPr="00EF1CD4" w:rsidRDefault="00811228" w:rsidP="00221EF0">
            <w:pPr>
              <w:snapToGrid w:val="0"/>
              <w:spacing w:line="500" w:lineRule="exact"/>
              <w:jc w:val="both"/>
              <w:rPr>
                <w:rFonts w:eastAsia="標楷體"/>
                <w:color w:val="000000" w:themeColor="text1"/>
                <w:sz w:val="28"/>
                <w:szCs w:val="28"/>
              </w:rPr>
            </w:pPr>
          </w:p>
        </w:tc>
        <w:tc>
          <w:tcPr>
            <w:tcW w:w="2272" w:type="dxa"/>
            <w:tcBorders>
              <w:top w:val="single" w:sz="4" w:space="0" w:color="auto"/>
              <w:left w:val="single" w:sz="4" w:space="0" w:color="auto"/>
              <w:bottom w:val="single" w:sz="4" w:space="0" w:color="auto"/>
              <w:right w:val="single" w:sz="4" w:space="0" w:color="auto"/>
            </w:tcBorders>
          </w:tcPr>
          <w:p w:rsidR="00811228" w:rsidRPr="00EF1CD4" w:rsidRDefault="00811228" w:rsidP="00221EF0">
            <w:pPr>
              <w:snapToGrid w:val="0"/>
              <w:spacing w:line="500" w:lineRule="exact"/>
              <w:jc w:val="both"/>
              <w:rPr>
                <w:rFonts w:eastAsia="標楷體"/>
                <w:color w:val="000000" w:themeColor="text1"/>
                <w:sz w:val="28"/>
                <w:szCs w:val="28"/>
              </w:rPr>
            </w:pPr>
          </w:p>
        </w:tc>
        <w:tc>
          <w:tcPr>
            <w:tcW w:w="1187" w:type="dxa"/>
            <w:tcBorders>
              <w:top w:val="single" w:sz="4" w:space="0" w:color="auto"/>
              <w:left w:val="single" w:sz="4" w:space="0" w:color="auto"/>
              <w:bottom w:val="single" w:sz="4" w:space="0" w:color="auto"/>
              <w:right w:val="single" w:sz="4" w:space="0" w:color="auto"/>
            </w:tcBorders>
          </w:tcPr>
          <w:p w:rsidR="00811228" w:rsidRPr="00EF1CD4" w:rsidRDefault="00811228" w:rsidP="00221EF0">
            <w:pPr>
              <w:snapToGrid w:val="0"/>
              <w:spacing w:line="500" w:lineRule="exact"/>
              <w:jc w:val="both"/>
              <w:rPr>
                <w:rFonts w:eastAsia="標楷體"/>
                <w:color w:val="000000" w:themeColor="text1"/>
                <w:sz w:val="28"/>
                <w:szCs w:val="28"/>
              </w:rPr>
            </w:pPr>
          </w:p>
        </w:tc>
      </w:tr>
      <w:tr w:rsidR="00EF1CD4" w:rsidRPr="00EF1CD4" w:rsidTr="00754706">
        <w:trPr>
          <w:jc w:val="center"/>
        </w:trPr>
        <w:tc>
          <w:tcPr>
            <w:tcW w:w="959" w:type="dxa"/>
            <w:tcBorders>
              <w:top w:val="single" w:sz="4" w:space="0" w:color="auto"/>
              <w:left w:val="single" w:sz="4" w:space="0" w:color="auto"/>
              <w:bottom w:val="single" w:sz="4" w:space="0" w:color="auto"/>
              <w:right w:val="single" w:sz="4" w:space="0" w:color="auto"/>
            </w:tcBorders>
          </w:tcPr>
          <w:p w:rsidR="00811228" w:rsidRPr="00EF1CD4" w:rsidRDefault="00811228" w:rsidP="00221EF0">
            <w:pPr>
              <w:snapToGrid w:val="0"/>
              <w:spacing w:line="500" w:lineRule="exact"/>
              <w:jc w:val="both"/>
              <w:rPr>
                <w:rFonts w:eastAsia="標楷體"/>
                <w:color w:val="000000" w:themeColor="text1"/>
                <w:sz w:val="28"/>
                <w:szCs w:val="28"/>
              </w:rPr>
            </w:pPr>
          </w:p>
        </w:tc>
        <w:tc>
          <w:tcPr>
            <w:tcW w:w="1701" w:type="dxa"/>
            <w:tcBorders>
              <w:top w:val="single" w:sz="4" w:space="0" w:color="auto"/>
              <w:left w:val="single" w:sz="4" w:space="0" w:color="auto"/>
              <w:bottom w:val="single" w:sz="4" w:space="0" w:color="auto"/>
              <w:right w:val="single" w:sz="4" w:space="0" w:color="auto"/>
            </w:tcBorders>
          </w:tcPr>
          <w:p w:rsidR="00811228" w:rsidRPr="00EF1CD4" w:rsidRDefault="00811228" w:rsidP="00221EF0">
            <w:pPr>
              <w:snapToGrid w:val="0"/>
              <w:spacing w:line="500" w:lineRule="exact"/>
              <w:jc w:val="both"/>
              <w:rPr>
                <w:rFonts w:eastAsia="標楷體"/>
                <w:color w:val="000000" w:themeColor="text1"/>
                <w:sz w:val="28"/>
                <w:szCs w:val="28"/>
              </w:rPr>
            </w:pPr>
          </w:p>
        </w:tc>
        <w:tc>
          <w:tcPr>
            <w:tcW w:w="2410" w:type="dxa"/>
            <w:tcBorders>
              <w:top w:val="single" w:sz="4" w:space="0" w:color="auto"/>
              <w:left w:val="single" w:sz="4" w:space="0" w:color="auto"/>
              <w:bottom w:val="single" w:sz="4" w:space="0" w:color="auto"/>
              <w:right w:val="single" w:sz="4" w:space="0" w:color="auto"/>
            </w:tcBorders>
          </w:tcPr>
          <w:p w:rsidR="00811228" w:rsidRPr="00EF1CD4" w:rsidRDefault="00811228" w:rsidP="00221EF0">
            <w:pPr>
              <w:snapToGrid w:val="0"/>
              <w:spacing w:line="500" w:lineRule="exact"/>
              <w:jc w:val="both"/>
              <w:rPr>
                <w:rFonts w:eastAsia="標楷體"/>
                <w:color w:val="000000" w:themeColor="text1"/>
                <w:sz w:val="28"/>
                <w:szCs w:val="28"/>
              </w:rPr>
            </w:pPr>
          </w:p>
        </w:tc>
        <w:tc>
          <w:tcPr>
            <w:tcW w:w="2272" w:type="dxa"/>
            <w:tcBorders>
              <w:top w:val="single" w:sz="4" w:space="0" w:color="auto"/>
              <w:left w:val="single" w:sz="4" w:space="0" w:color="auto"/>
              <w:bottom w:val="single" w:sz="4" w:space="0" w:color="auto"/>
              <w:right w:val="single" w:sz="4" w:space="0" w:color="auto"/>
            </w:tcBorders>
          </w:tcPr>
          <w:p w:rsidR="00811228" w:rsidRPr="00EF1CD4" w:rsidRDefault="00811228" w:rsidP="00221EF0">
            <w:pPr>
              <w:snapToGrid w:val="0"/>
              <w:spacing w:line="500" w:lineRule="exact"/>
              <w:jc w:val="both"/>
              <w:rPr>
                <w:rFonts w:eastAsia="標楷體"/>
                <w:color w:val="000000" w:themeColor="text1"/>
                <w:sz w:val="28"/>
                <w:szCs w:val="28"/>
              </w:rPr>
            </w:pPr>
          </w:p>
        </w:tc>
        <w:tc>
          <w:tcPr>
            <w:tcW w:w="1187" w:type="dxa"/>
            <w:tcBorders>
              <w:top w:val="single" w:sz="4" w:space="0" w:color="auto"/>
              <w:left w:val="single" w:sz="4" w:space="0" w:color="auto"/>
              <w:bottom w:val="single" w:sz="4" w:space="0" w:color="auto"/>
              <w:right w:val="single" w:sz="4" w:space="0" w:color="auto"/>
            </w:tcBorders>
          </w:tcPr>
          <w:p w:rsidR="00811228" w:rsidRPr="00EF1CD4" w:rsidRDefault="00811228" w:rsidP="00221EF0">
            <w:pPr>
              <w:snapToGrid w:val="0"/>
              <w:spacing w:line="500" w:lineRule="exact"/>
              <w:jc w:val="both"/>
              <w:rPr>
                <w:rFonts w:eastAsia="標楷體"/>
                <w:color w:val="000000" w:themeColor="text1"/>
                <w:sz w:val="28"/>
                <w:szCs w:val="28"/>
              </w:rPr>
            </w:pPr>
          </w:p>
        </w:tc>
      </w:tr>
    </w:tbl>
    <w:p w:rsidR="00811228" w:rsidRPr="00EF1CD4" w:rsidRDefault="00811228" w:rsidP="00BA2797">
      <w:pPr>
        <w:widowControl/>
        <w:spacing w:line="400" w:lineRule="exact"/>
        <w:jc w:val="both"/>
        <w:rPr>
          <w:rFonts w:eastAsia="標楷體"/>
          <w:color w:val="000000" w:themeColor="text1"/>
          <w:sz w:val="28"/>
          <w:szCs w:val="28"/>
        </w:rPr>
      </w:pPr>
      <w:proofErr w:type="gramStart"/>
      <w:r w:rsidRPr="00EF1CD4">
        <w:rPr>
          <w:rFonts w:eastAsia="標楷體" w:hint="eastAsia"/>
          <w:color w:val="000000" w:themeColor="text1"/>
          <w:sz w:val="28"/>
          <w:szCs w:val="28"/>
        </w:rPr>
        <w:t>柒</w:t>
      </w:r>
      <w:proofErr w:type="gramEnd"/>
      <w:r w:rsidRPr="00EF1CD4">
        <w:rPr>
          <w:rFonts w:eastAsia="標楷體" w:hint="eastAsia"/>
          <w:color w:val="000000" w:themeColor="text1"/>
          <w:sz w:val="28"/>
          <w:szCs w:val="28"/>
        </w:rPr>
        <w:t>、執行規劃：</w:t>
      </w:r>
    </w:p>
    <w:p w:rsidR="00811228" w:rsidRPr="00EF1CD4" w:rsidRDefault="00811228" w:rsidP="00BA2797">
      <w:pPr>
        <w:pStyle w:val="a3"/>
        <w:widowControl/>
        <w:numPr>
          <w:ilvl w:val="0"/>
          <w:numId w:val="24"/>
        </w:numPr>
        <w:spacing w:line="400" w:lineRule="exact"/>
        <w:ind w:leftChars="0" w:left="771" w:hanging="482"/>
        <w:jc w:val="both"/>
        <w:rPr>
          <w:rFonts w:eastAsia="標楷體"/>
          <w:color w:val="000000" w:themeColor="text1"/>
          <w:sz w:val="28"/>
          <w:szCs w:val="28"/>
        </w:rPr>
      </w:pPr>
      <w:r w:rsidRPr="00EF1CD4">
        <w:rPr>
          <w:rFonts w:eastAsia="標楷體" w:hint="eastAsia"/>
          <w:color w:val="000000" w:themeColor="text1"/>
          <w:sz w:val="28"/>
          <w:szCs w:val="28"/>
        </w:rPr>
        <w:t>執行方法</w:t>
      </w:r>
    </w:p>
    <w:p w:rsidR="00811228" w:rsidRPr="00EF1CD4" w:rsidRDefault="00811228" w:rsidP="00BA2797">
      <w:pPr>
        <w:pStyle w:val="a3"/>
        <w:widowControl/>
        <w:numPr>
          <w:ilvl w:val="0"/>
          <w:numId w:val="24"/>
        </w:numPr>
        <w:spacing w:line="400" w:lineRule="exact"/>
        <w:ind w:leftChars="0" w:left="771" w:hanging="482"/>
        <w:jc w:val="both"/>
        <w:rPr>
          <w:rFonts w:eastAsia="標楷體"/>
          <w:color w:val="000000" w:themeColor="text1"/>
          <w:sz w:val="28"/>
          <w:szCs w:val="28"/>
        </w:rPr>
      </w:pPr>
      <w:r w:rsidRPr="00EF1CD4">
        <w:rPr>
          <w:rFonts w:eastAsia="標楷體" w:hint="eastAsia"/>
          <w:color w:val="000000" w:themeColor="text1"/>
          <w:sz w:val="28"/>
          <w:szCs w:val="28"/>
        </w:rPr>
        <w:t>執行進度規劃</w:t>
      </w:r>
    </w:p>
    <w:p w:rsidR="00811228" w:rsidRPr="00EF1CD4" w:rsidRDefault="00811228" w:rsidP="00BA2797">
      <w:pPr>
        <w:pStyle w:val="a3"/>
        <w:widowControl/>
        <w:numPr>
          <w:ilvl w:val="0"/>
          <w:numId w:val="24"/>
        </w:numPr>
        <w:spacing w:line="400" w:lineRule="exact"/>
        <w:ind w:leftChars="0" w:left="771" w:hanging="482"/>
        <w:jc w:val="both"/>
        <w:rPr>
          <w:rFonts w:eastAsia="標楷體"/>
          <w:color w:val="000000" w:themeColor="text1"/>
          <w:sz w:val="28"/>
          <w:szCs w:val="28"/>
        </w:rPr>
      </w:pPr>
      <w:r w:rsidRPr="00EF1CD4">
        <w:rPr>
          <w:rFonts w:eastAsia="標楷體" w:hint="eastAsia"/>
          <w:color w:val="000000" w:themeColor="text1"/>
          <w:sz w:val="28"/>
          <w:szCs w:val="28"/>
        </w:rPr>
        <w:t>查核點</w:t>
      </w:r>
    </w:p>
    <w:p w:rsidR="00811228" w:rsidRPr="00EF1CD4" w:rsidRDefault="00811228" w:rsidP="00BA2797">
      <w:pPr>
        <w:pStyle w:val="a3"/>
        <w:widowControl/>
        <w:numPr>
          <w:ilvl w:val="0"/>
          <w:numId w:val="24"/>
        </w:numPr>
        <w:spacing w:line="400" w:lineRule="exact"/>
        <w:ind w:leftChars="0" w:left="771" w:hanging="482"/>
        <w:jc w:val="both"/>
        <w:rPr>
          <w:rFonts w:eastAsia="標楷體"/>
          <w:color w:val="000000" w:themeColor="text1"/>
          <w:sz w:val="28"/>
          <w:szCs w:val="28"/>
        </w:rPr>
      </w:pPr>
      <w:r w:rsidRPr="00EF1CD4">
        <w:rPr>
          <w:rFonts w:eastAsia="標楷體" w:hint="eastAsia"/>
          <w:color w:val="000000" w:themeColor="text1"/>
          <w:sz w:val="28"/>
          <w:szCs w:val="28"/>
        </w:rPr>
        <w:t>預期成果</w:t>
      </w:r>
    </w:p>
    <w:p w:rsidR="00811228" w:rsidRPr="00EF1CD4" w:rsidRDefault="00811228" w:rsidP="00BA2797">
      <w:pPr>
        <w:widowControl/>
        <w:spacing w:line="400" w:lineRule="exact"/>
        <w:jc w:val="both"/>
        <w:rPr>
          <w:rFonts w:eastAsia="標楷體"/>
          <w:color w:val="000000" w:themeColor="text1"/>
          <w:sz w:val="28"/>
          <w:szCs w:val="28"/>
        </w:rPr>
      </w:pPr>
      <w:r w:rsidRPr="00EF1CD4">
        <w:rPr>
          <w:rFonts w:eastAsia="標楷體" w:hint="eastAsia"/>
          <w:color w:val="000000" w:themeColor="text1"/>
          <w:sz w:val="28"/>
          <w:szCs w:val="28"/>
        </w:rPr>
        <w:t>捌、經費概算：（依附表規劃年度執行各項工作所需經費）</w:t>
      </w:r>
    </w:p>
    <w:tbl>
      <w:tblPr>
        <w:tblStyle w:val="aa"/>
        <w:tblW w:w="9213" w:type="dxa"/>
        <w:jc w:val="center"/>
        <w:tblInd w:w="0" w:type="dxa"/>
        <w:tblLook w:val="04A0" w:firstRow="1" w:lastRow="0" w:firstColumn="1" w:lastColumn="0" w:noHBand="0" w:noVBand="1"/>
      </w:tblPr>
      <w:tblGrid>
        <w:gridCol w:w="3369"/>
        <w:gridCol w:w="1425"/>
        <w:gridCol w:w="1425"/>
        <w:gridCol w:w="1426"/>
        <w:gridCol w:w="1568"/>
      </w:tblGrid>
      <w:tr w:rsidR="00EF1CD4" w:rsidRPr="00EF1CD4" w:rsidTr="00811228">
        <w:trPr>
          <w:jc w:val="center"/>
        </w:trPr>
        <w:tc>
          <w:tcPr>
            <w:tcW w:w="3369" w:type="dxa"/>
            <w:tcBorders>
              <w:top w:val="single" w:sz="4" w:space="0" w:color="auto"/>
              <w:left w:val="single" w:sz="4" w:space="0" w:color="auto"/>
              <w:bottom w:val="single" w:sz="4" w:space="0" w:color="auto"/>
              <w:right w:val="single" w:sz="4" w:space="0" w:color="auto"/>
            </w:tcBorders>
            <w:hideMark/>
          </w:tcPr>
          <w:p w:rsidR="00811228" w:rsidRPr="00EF1CD4" w:rsidRDefault="00811228" w:rsidP="00221EF0">
            <w:pPr>
              <w:snapToGrid w:val="0"/>
              <w:spacing w:line="320" w:lineRule="exact"/>
              <w:jc w:val="both"/>
              <w:rPr>
                <w:rFonts w:eastAsia="標楷體"/>
                <w:color w:val="000000" w:themeColor="text1"/>
                <w:sz w:val="28"/>
                <w:szCs w:val="28"/>
              </w:rPr>
            </w:pPr>
            <w:r w:rsidRPr="00EF1CD4">
              <w:rPr>
                <w:rFonts w:eastAsia="標楷體" w:hint="eastAsia"/>
                <w:color w:val="000000" w:themeColor="text1"/>
                <w:sz w:val="28"/>
                <w:szCs w:val="28"/>
              </w:rPr>
              <w:t>項目</w:t>
            </w:r>
          </w:p>
        </w:tc>
        <w:tc>
          <w:tcPr>
            <w:tcW w:w="1425" w:type="dxa"/>
            <w:tcBorders>
              <w:top w:val="single" w:sz="4" w:space="0" w:color="auto"/>
              <w:left w:val="single" w:sz="4" w:space="0" w:color="auto"/>
              <w:bottom w:val="single" w:sz="4" w:space="0" w:color="auto"/>
              <w:right w:val="single" w:sz="4" w:space="0" w:color="auto"/>
            </w:tcBorders>
            <w:hideMark/>
          </w:tcPr>
          <w:p w:rsidR="00811228" w:rsidRPr="00EF1CD4" w:rsidRDefault="00811228" w:rsidP="00221EF0">
            <w:pPr>
              <w:snapToGrid w:val="0"/>
              <w:spacing w:line="320" w:lineRule="exact"/>
              <w:jc w:val="both"/>
              <w:rPr>
                <w:rFonts w:eastAsia="標楷體"/>
                <w:color w:val="000000" w:themeColor="text1"/>
                <w:sz w:val="28"/>
                <w:szCs w:val="28"/>
              </w:rPr>
            </w:pPr>
            <w:r w:rsidRPr="00EF1CD4">
              <w:rPr>
                <w:rFonts w:eastAsia="標楷體" w:hint="eastAsia"/>
                <w:color w:val="000000" w:themeColor="text1"/>
                <w:sz w:val="28"/>
                <w:szCs w:val="28"/>
              </w:rPr>
              <w:t>單價</w:t>
            </w:r>
          </w:p>
        </w:tc>
        <w:tc>
          <w:tcPr>
            <w:tcW w:w="1425" w:type="dxa"/>
            <w:tcBorders>
              <w:top w:val="single" w:sz="4" w:space="0" w:color="auto"/>
              <w:left w:val="single" w:sz="4" w:space="0" w:color="auto"/>
              <w:bottom w:val="single" w:sz="4" w:space="0" w:color="auto"/>
              <w:right w:val="single" w:sz="4" w:space="0" w:color="auto"/>
            </w:tcBorders>
            <w:hideMark/>
          </w:tcPr>
          <w:p w:rsidR="00811228" w:rsidRPr="00EF1CD4" w:rsidRDefault="00811228" w:rsidP="00221EF0">
            <w:pPr>
              <w:snapToGrid w:val="0"/>
              <w:spacing w:line="320" w:lineRule="exact"/>
              <w:jc w:val="both"/>
              <w:rPr>
                <w:rFonts w:eastAsia="標楷體"/>
                <w:color w:val="000000" w:themeColor="text1"/>
                <w:sz w:val="28"/>
                <w:szCs w:val="28"/>
              </w:rPr>
            </w:pPr>
            <w:r w:rsidRPr="00EF1CD4">
              <w:rPr>
                <w:rFonts w:eastAsia="標楷體" w:hint="eastAsia"/>
                <w:color w:val="000000" w:themeColor="text1"/>
                <w:sz w:val="28"/>
                <w:szCs w:val="28"/>
              </w:rPr>
              <w:t>數量</w:t>
            </w:r>
          </w:p>
        </w:tc>
        <w:tc>
          <w:tcPr>
            <w:tcW w:w="1426" w:type="dxa"/>
            <w:tcBorders>
              <w:top w:val="single" w:sz="4" w:space="0" w:color="auto"/>
              <w:left w:val="single" w:sz="4" w:space="0" w:color="auto"/>
              <w:bottom w:val="single" w:sz="4" w:space="0" w:color="auto"/>
              <w:right w:val="single" w:sz="4" w:space="0" w:color="auto"/>
            </w:tcBorders>
            <w:hideMark/>
          </w:tcPr>
          <w:p w:rsidR="00811228" w:rsidRPr="00EF1CD4" w:rsidRDefault="00811228" w:rsidP="00221EF0">
            <w:pPr>
              <w:snapToGrid w:val="0"/>
              <w:spacing w:line="320" w:lineRule="exact"/>
              <w:jc w:val="both"/>
              <w:rPr>
                <w:rFonts w:eastAsia="標楷體"/>
                <w:color w:val="000000" w:themeColor="text1"/>
                <w:sz w:val="28"/>
                <w:szCs w:val="28"/>
              </w:rPr>
            </w:pPr>
            <w:r w:rsidRPr="00EF1CD4">
              <w:rPr>
                <w:rFonts w:eastAsia="標楷體" w:hint="eastAsia"/>
                <w:color w:val="000000" w:themeColor="text1"/>
                <w:sz w:val="28"/>
                <w:szCs w:val="28"/>
              </w:rPr>
              <w:t>小計</w:t>
            </w:r>
          </w:p>
        </w:tc>
        <w:tc>
          <w:tcPr>
            <w:tcW w:w="1568" w:type="dxa"/>
            <w:tcBorders>
              <w:top w:val="single" w:sz="4" w:space="0" w:color="auto"/>
              <w:left w:val="single" w:sz="4" w:space="0" w:color="auto"/>
              <w:bottom w:val="single" w:sz="4" w:space="0" w:color="auto"/>
              <w:right w:val="single" w:sz="4" w:space="0" w:color="auto"/>
            </w:tcBorders>
            <w:hideMark/>
          </w:tcPr>
          <w:p w:rsidR="00811228" w:rsidRPr="00EF1CD4" w:rsidRDefault="00811228" w:rsidP="00221EF0">
            <w:pPr>
              <w:snapToGrid w:val="0"/>
              <w:spacing w:line="320" w:lineRule="exact"/>
              <w:jc w:val="both"/>
              <w:rPr>
                <w:rFonts w:eastAsia="標楷體"/>
                <w:color w:val="000000" w:themeColor="text1"/>
                <w:sz w:val="28"/>
                <w:szCs w:val="28"/>
              </w:rPr>
            </w:pPr>
            <w:r w:rsidRPr="00EF1CD4">
              <w:rPr>
                <w:rFonts w:eastAsia="標楷體" w:hint="eastAsia"/>
                <w:color w:val="000000" w:themeColor="text1"/>
                <w:sz w:val="28"/>
                <w:szCs w:val="28"/>
              </w:rPr>
              <w:t>備註</w:t>
            </w:r>
          </w:p>
        </w:tc>
      </w:tr>
      <w:tr w:rsidR="00EF1CD4" w:rsidRPr="00EF1CD4" w:rsidTr="00811228">
        <w:trPr>
          <w:jc w:val="center"/>
        </w:trPr>
        <w:tc>
          <w:tcPr>
            <w:tcW w:w="3369" w:type="dxa"/>
            <w:tcBorders>
              <w:top w:val="single" w:sz="4" w:space="0" w:color="auto"/>
              <w:left w:val="single" w:sz="4" w:space="0" w:color="auto"/>
              <w:bottom w:val="single" w:sz="4" w:space="0" w:color="auto"/>
              <w:right w:val="single" w:sz="4" w:space="0" w:color="auto"/>
            </w:tcBorders>
            <w:hideMark/>
          </w:tcPr>
          <w:p w:rsidR="00811228" w:rsidRPr="00EF1CD4" w:rsidRDefault="00811228" w:rsidP="00221EF0">
            <w:pPr>
              <w:snapToGrid w:val="0"/>
              <w:jc w:val="both"/>
              <w:rPr>
                <w:rFonts w:eastAsia="標楷體"/>
                <w:color w:val="000000" w:themeColor="text1"/>
                <w:sz w:val="22"/>
              </w:rPr>
            </w:pPr>
            <w:r w:rsidRPr="00EF1CD4">
              <w:rPr>
                <w:rFonts w:eastAsia="標楷體" w:hint="eastAsia"/>
                <w:color w:val="000000" w:themeColor="text1"/>
                <w:sz w:val="22"/>
              </w:rPr>
              <w:t>一、人事費</w:t>
            </w:r>
          </w:p>
        </w:tc>
        <w:tc>
          <w:tcPr>
            <w:tcW w:w="1425" w:type="dxa"/>
            <w:tcBorders>
              <w:top w:val="single" w:sz="4" w:space="0" w:color="auto"/>
              <w:left w:val="single" w:sz="4" w:space="0" w:color="auto"/>
              <w:bottom w:val="single" w:sz="4" w:space="0" w:color="auto"/>
              <w:right w:val="single" w:sz="4" w:space="0" w:color="auto"/>
            </w:tcBorders>
          </w:tcPr>
          <w:p w:rsidR="00811228" w:rsidRPr="00EF1CD4" w:rsidRDefault="00811228" w:rsidP="00221EF0">
            <w:pPr>
              <w:snapToGrid w:val="0"/>
              <w:jc w:val="both"/>
              <w:rPr>
                <w:rFonts w:eastAsia="標楷體"/>
                <w:color w:val="000000" w:themeColor="text1"/>
                <w:sz w:val="22"/>
              </w:rPr>
            </w:pPr>
          </w:p>
        </w:tc>
        <w:tc>
          <w:tcPr>
            <w:tcW w:w="1425" w:type="dxa"/>
            <w:tcBorders>
              <w:top w:val="single" w:sz="4" w:space="0" w:color="auto"/>
              <w:left w:val="single" w:sz="4" w:space="0" w:color="auto"/>
              <w:bottom w:val="single" w:sz="4" w:space="0" w:color="auto"/>
              <w:right w:val="single" w:sz="4" w:space="0" w:color="auto"/>
            </w:tcBorders>
          </w:tcPr>
          <w:p w:rsidR="00811228" w:rsidRPr="00EF1CD4" w:rsidRDefault="00811228" w:rsidP="00221EF0">
            <w:pPr>
              <w:snapToGrid w:val="0"/>
              <w:jc w:val="both"/>
              <w:rPr>
                <w:rFonts w:eastAsia="標楷體"/>
                <w:color w:val="000000" w:themeColor="text1"/>
                <w:sz w:val="22"/>
              </w:rPr>
            </w:pPr>
          </w:p>
        </w:tc>
        <w:tc>
          <w:tcPr>
            <w:tcW w:w="1426" w:type="dxa"/>
            <w:tcBorders>
              <w:top w:val="single" w:sz="4" w:space="0" w:color="auto"/>
              <w:left w:val="single" w:sz="4" w:space="0" w:color="auto"/>
              <w:bottom w:val="single" w:sz="4" w:space="0" w:color="auto"/>
              <w:right w:val="single" w:sz="4" w:space="0" w:color="auto"/>
            </w:tcBorders>
          </w:tcPr>
          <w:p w:rsidR="00811228" w:rsidRPr="00EF1CD4" w:rsidRDefault="00811228" w:rsidP="00221EF0">
            <w:pPr>
              <w:snapToGrid w:val="0"/>
              <w:jc w:val="both"/>
              <w:rPr>
                <w:rFonts w:eastAsia="標楷體"/>
                <w:color w:val="000000" w:themeColor="text1"/>
                <w:sz w:val="22"/>
              </w:rPr>
            </w:pPr>
          </w:p>
        </w:tc>
        <w:tc>
          <w:tcPr>
            <w:tcW w:w="1568" w:type="dxa"/>
            <w:tcBorders>
              <w:top w:val="single" w:sz="4" w:space="0" w:color="auto"/>
              <w:left w:val="single" w:sz="4" w:space="0" w:color="auto"/>
              <w:bottom w:val="single" w:sz="4" w:space="0" w:color="auto"/>
              <w:right w:val="single" w:sz="4" w:space="0" w:color="auto"/>
            </w:tcBorders>
          </w:tcPr>
          <w:p w:rsidR="00811228" w:rsidRPr="00EF1CD4" w:rsidRDefault="00811228" w:rsidP="00221EF0">
            <w:pPr>
              <w:snapToGrid w:val="0"/>
              <w:jc w:val="both"/>
              <w:rPr>
                <w:rFonts w:eastAsia="標楷體"/>
                <w:color w:val="000000" w:themeColor="text1"/>
                <w:sz w:val="22"/>
              </w:rPr>
            </w:pPr>
          </w:p>
        </w:tc>
      </w:tr>
      <w:tr w:rsidR="00EF1CD4" w:rsidRPr="00EF1CD4" w:rsidTr="00811228">
        <w:trPr>
          <w:jc w:val="center"/>
        </w:trPr>
        <w:tc>
          <w:tcPr>
            <w:tcW w:w="3369" w:type="dxa"/>
            <w:tcBorders>
              <w:top w:val="single" w:sz="4" w:space="0" w:color="auto"/>
              <w:left w:val="single" w:sz="4" w:space="0" w:color="auto"/>
              <w:bottom w:val="single" w:sz="4" w:space="0" w:color="auto"/>
              <w:right w:val="single" w:sz="4" w:space="0" w:color="auto"/>
            </w:tcBorders>
          </w:tcPr>
          <w:p w:rsidR="00811228" w:rsidRPr="00EF1CD4" w:rsidRDefault="00811228" w:rsidP="00221EF0">
            <w:pPr>
              <w:snapToGrid w:val="0"/>
              <w:jc w:val="both"/>
              <w:rPr>
                <w:rFonts w:eastAsia="標楷體"/>
                <w:color w:val="000000" w:themeColor="text1"/>
                <w:sz w:val="22"/>
              </w:rPr>
            </w:pPr>
          </w:p>
        </w:tc>
        <w:tc>
          <w:tcPr>
            <w:tcW w:w="1425" w:type="dxa"/>
            <w:tcBorders>
              <w:top w:val="single" w:sz="4" w:space="0" w:color="auto"/>
              <w:left w:val="single" w:sz="4" w:space="0" w:color="auto"/>
              <w:bottom w:val="single" w:sz="4" w:space="0" w:color="auto"/>
              <w:right w:val="single" w:sz="4" w:space="0" w:color="auto"/>
            </w:tcBorders>
          </w:tcPr>
          <w:p w:rsidR="00811228" w:rsidRPr="00EF1CD4" w:rsidRDefault="00811228" w:rsidP="00221EF0">
            <w:pPr>
              <w:snapToGrid w:val="0"/>
              <w:jc w:val="both"/>
              <w:rPr>
                <w:rFonts w:eastAsia="標楷體"/>
                <w:color w:val="000000" w:themeColor="text1"/>
                <w:sz w:val="22"/>
              </w:rPr>
            </w:pPr>
          </w:p>
        </w:tc>
        <w:tc>
          <w:tcPr>
            <w:tcW w:w="1425" w:type="dxa"/>
            <w:tcBorders>
              <w:top w:val="single" w:sz="4" w:space="0" w:color="auto"/>
              <w:left w:val="single" w:sz="4" w:space="0" w:color="auto"/>
              <w:bottom w:val="single" w:sz="4" w:space="0" w:color="auto"/>
              <w:right w:val="single" w:sz="4" w:space="0" w:color="auto"/>
            </w:tcBorders>
          </w:tcPr>
          <w:p w:rsidR="00811228" w:rsidRPr="00EF1CD4" w:rsidRDefault="00811228" w:rsidP="00221EF0">
            <w:pPr>
              <w:snapToGrid w:val="0"/>
              <w:jc w:val="both"/>
              <w:rPr>
                <w:rFonts w:eastAsia="標楷體"/>
                <w:color w:val="000000" w:themeColor="text1"/>
                <w:sz w:val="22"/>
              </w:rPr>
            </w:pPr>
          </w:p>
        </w:tc>
        <w:tc>
          <w:tcPr>
            <w:tcW w:w="1426" w:type="dxa"/>
            <w:tcBorders>
              <w:top w:val="single" w:sz="4" w:space="0" w:color="auto"/>
              <w:left w:val="single" w:sz="4" w:space="0" w:color="auto"/>
              <w:bottom w:val="single" w:sz="4" w:space="0" w:color="auto"/>
              <w:right w:val="single" w:sz="4" w:space="0" w:color="auto"/>
            </w:tcBorders>
          </w:tcPr>
          <w:p w:rsidR="00811228" w:rsidRPr="00EF1CD4" w:rsidRDefault="00811228" w:rsidP="00221EF0">
            <w:pPr>
              <w:snapToGrid w:val="0"/>
              <w:jc w:val="both"/>
              <w:rPr>
                <w:rFonts w:eastAsia="標楷體"/>
                <w:color w:val="000000" w:themeColor="text1"/>
                <w:sz w:val="22"/>
              </w:rPr>
            </w:pPr>
          </w:p>
        </w:tc>
        <w:tc>
          <w:tcPr>
            <w:tcW w:w="1568" w:type="dxa"/>
            <w:tcBorders>
              <w:top w:val="single" w:sz="4" w:space="0" w:color="auto"/>
              <w:left w:val="single" w:sz="4" w:space="0" w:color="auto"/>
              <w:bottom w:val="single" w:sz="4" w:space="0" w:color="auto"/>
              <w:right w:val="single" w:sz="4" w:space="0" w:color="auto"/>
            </w:tcBorders>
          </w:tcPr>
          <w:p w:rsidR="00811228" w:rsidRPr="00EF1CD4" w:rsidRDefault="00811228" w:rsidP="00221EF0">
            <w:pPr>
              <w:snapToGrid w:val="0"/>
              <w:jc w:val="both"/>
              <w:rPr>
                <w:rFonts w:eastAsia="標楷體"/>
                <w:color w:val="000000" w:themeColor="text1"/>
                <w:sz w:val="22"/>
              </w:rPr>
            </w:pPr>
          </w:p>
        </w:tc>
      </w:tr>
      <w:tr w:rsidR="00EF1CD4" w:rsidRPr="00EF1CD4" w:rsidTr="00811228">
        <w:trPr>
          <w:jc w:val="center"/>
        </w:trPr>
        <w:tc>
          <w:tcPr>
            <w:tcW w:w="3369" w:type="dxa"/>
            <w:tcBorders>
              <w:top w:val="single" w:sz="4" w:space="0" w:color="auto"/>
              <w:left w:val="single" w:sz="4" w:space="0" w:color="auto"/>
              <w:bottom w:val="single" w:sz="4" w:space="0" w:color="auto"/>
              <w:right w:val="single" w:sz="4" w:space="0" w:color="auto"/>
            </w:tcBorders>
          </w:tcPr>
          <w:p w:rsidR="00811228" w:rsidRPr="00EF1CD4" w:rsidRDefault="00811228" w:rsidP="00221EF0">
            <w:pPr>
              <w:snapToGrid w:val="0"/>
              <w:ind w:firstLineChars="100" w:firstLine="220"/>
              <w:jc w:val="both"/>
              <w:rPr>
                <w:rFonts w:eastAsia="標楷體"/>
                <w:color w:val="000000" w:themeColor="text1"/>
                <w:sz w:val="22"/>
              </w:rPr>
            </w:pPr>
          </w:p>
        </w:tc>
        <w:tc>
          <w:tcPr>
            <w:tcW w:w="1425" w:type="dxa"/>
            <w:tcBorders>
              <w:top w:val="single" w:sz="4" w:space="0" w:color="auto"/>
              <w:left w:val="single" w:sz="4" w:space="0" w:color="auto"/>
              <w:bottom w:val="single" w:sz="4" w:space="0" w:color="auto"/>
              <w:right w:val="single" w:sz="4" w:space="0" w:color="auto"/>
            </w:tcBorders>
          </w:tcPr>
          <w:p w:rsidR="00811228" w:rsidRPr="00EF1CD4" w:rsidRDefault="00811228" w:rsidP="00221EF0">
            <w:pPr>
              <w:snapToGrid w:val="0"/>
              <w:jc w:val="both"/>
              <w:rPr>
                <w:rFonts w:eastAsia="標楷體"/>
                <w:color w:val="000000" w:themeColor="text1"/>
                <w:sz w:val="22"/>
              </w:rPr>
            </w:pPr>
          </w:p>
        </w:tc>
        <w:tc>
          <w:tcPr>
            <w:tcW w:w="1425" w:type="dxa"/>
            <w:tcBorders>
              <w:top w:val="single" w:sz="4" w:space="0" w:color="auto"/>
              <w:left w:val="single" w:sz="4" w:space="0" w:color="auto"/>
              <w:bottom w:val="single" w:sz="4" w:space="0" w:color="auto"/>
              <w:right w:val="single" w:sz="4" w:space="0" w:color="auto"/>
            </w:tcBorders>
          </w:tcPr>
          <w:p w:rsidR="00811228" w:rsidRPr="00EF1CD4" w:rsidRDefault="00811228" w:rsidP="00221EF0">
            <w:pPr>
              <w:snapToGrid w:val="0"/>
              <w:jc w:val="both"/>
              <w:rPr>
                <w:rFonts w:eastAsia="標楷體"/>
                <w:color w:val="000000" w:themeColor="text1"/>
                <w:sz w:val="22"/>
              </w:rPr>
            </w:pPr>
          </w:p>
        </w:tc>
        <w:tc>
          <w:tcPr>
            <w:tcW w:w="1426" w:type="dxa"/>
            <w:tcBorders>
              <w:top w:val="single" w:sz="4" w:space="0" w:color="auto"/>
              <w:left w:val="single" w:sz="4" w:space="0" w:color="auto"/>
              <w:bottom w:val="single" w:sz="4" w:space="0" w:color="auto"/>
              <w:right w:val="single" w:sz="4" w:space="0" w:color="auto"/>
            </w:tcBorders>
          </w:tcPr>
          <w:p w:rsidR="00811228" w:rsidRPr="00EF1CD4" w:rsidRDefault="00811228" w:rsidP="00221EF0">
            <w:pPr>
              <w:snapToGrid w:val="0"/>
              <w:jc w:val="both"/>
              <w:rPr>
                <w:rFonts w:eastAsia="標楷體"/>
                <w:color w:val="000000" w:themeColor="text1"/>
                <w:sz w:val="22"/>
              </w:rPr>
            </w:pPr>
          </w:p>
        </w:tc>
        <w:tc>
          <w:tcPr>
            <w:tcW w:w="1568" w:type="dxa"/>
            <w:tcBorders>
              <w:top w:val="single" w:sz="4" w:space="0" w:color="auto"/>
              <w:left w:val="single" w:sz="4" w:space="0" w:color="auto"/>
              <w:bottom w:val="single" w:sz="4" w:space="0" w:color="auto"/>
              <w:right w:val="single" w:sz="4" w:space="0" w:color="auto"/>
            </w:tcBorders>
          </w:tcPr>
          <w:p w:rsidR="00811228" w:rsidRPr="00EF1CD4" w:rsidRDefault="00811228" w:rsidP="00221EF0">
            <w:pPr>
              <w:snapToGrid w:val="0"/>
              <w:jc w:val="both"/>
              <w:rPr>
                <w:rFonts w:eastAsia="標楷體"/>
                <w:color w:val="000000" w:themeColor="text1"/>
                <w:sz w:val="22"/>
              </w:rPr>
            </w:pPr>
          </w:p>
        </w:tc>
      </w:tr>
      <w:tr w:rsidR="00EF1CD4" w:rsidRPr="00EF1CD4" w:rsidTr="00811228">
        <w:trPr>
          <w:jc w:val="center"/>
        </w:trPr>
        <w:tc>
          <w:tcPr>
            <w:tcW w:w="3369" w:type="dxa"/>
            <w:tcBorders>
              <w:top w:val="single" w:sz="4" w:space="0" w:color="auto"/>
              <w:left w:val="single" w:sz="4" w:space="0" w:color="auto"/>
              <w:bottom w:val="single" w:sz="4" w:space="0" w:color="auto"/>
              <w:right w:val="single" w:sz="4" w:space="0" w:color="auto"/>
            </w:tcBorders>
            <w:hideMark/>
          </w:tcPr>
          <w:p w:rsidR="00811228" w:rsidRPr="00EF1CD4" w:rsidRDefault="00811228" w:rsidP="00221EF0">
            <w:pPr>
              <w:snapToGrid w:val="0"/>
              <w:jc w:val="both"/>
              <w:rPr>
                <w:rFonts w:eastAsia="標楷體"/>
                <w:color w:val="000000" w:themeColor="text1"/>
                <w:sz w:val="22"/>
              </w:rPr>
            </w:pPr>
            <w:r w:rsidRPr="00EF1CD4">
              <w:rPr>
                <w:rFonts w:eastAsia="標楷體" w:hint="eastAsia"/>
                <w:color w:val="000000" w:themeColor="text1"/>
                <w:sz w:val="22"/>
              </w:rPr>
              <w:t>二、業務費</w:t>
            </w:r>
          </w:p>
        </w:tc>
        <w:tc>
          <w:tcPr>
            <w:tcW w:w="1425" w:type="dxa"/>
            <w:tcBorders>
              <w:top w:val="single" w:sz="4" w:space="0" w:color="auto"/>
              <w:left w:val="single" w:sz="4" w:space="0" w:color="auto"/>
              <w:bottom w:val="single" w:sz="4" w:space="0" w:color="auto"/>
              <w:right w:val="single" w:sz="4" w:space="0" w:color="auto"/>
            </w:tcBorders>
          </w:tcPr>
          <w:p w:rsidR="00811228" w:rsidRPr="00EF1CD4" w:rsidRDefault="00811228" w:rsidP="00221EF0">
            <w:pPr>
              <w:snapToGrid w:val="0"/>
              <w:jc w:val="both"/>
              <w:rPr>
                <w:rFonts w:eastAsia="標楷體"/>
                <w:color w:val="000000" w:themeColor="text1"/>
                <w:sz w:val="22"/>
              </w:rPr>
            </w:pPr>
          </w:p>
        </w:tc>
        <w:tc>
          <w:tcPr>
            <w:tcW w:w="1425" w:type="dxa"/>
            <w:tcBorders>
              <w:top w:val="single" w:sz="4" w:space="0" w:color="auto"/>
              <w:left w:val="single" w:sz="4" w:space="0" w:color="auto"/>
              <w:bottom w:val="single" w:sz="4" w:space="0" w:color="auto"/>
              <w:right w:val="single" w:sz="4" w:space="0" w:color="auto"/>
            </w:tcBorders>
          </w:tcPr>
          <w:p w:rsidR="00811228" w:rsidRPr="00EF1CD4" w:rsidRDefault="00811228" w:rsidP="00221EF0">
            <w:pPr>
              <w:snapToGrid w:val="0"/>
              <w:jc w:val="both"/>
              <w:rPr>
                <w:rFonts w:eastAsia="標楷體"/>
                <w:color w:val="000000" w:themeColor="text1"/>
                <w:sz w:val="22"/>
              </w:rPr>
            </w:pPr>
          </w:p>
        </w:tc>
        <w:tc>
          <w:tcPr>
            <w:tcW w:w="1426" w:type="dxa"/>
            <w:tcBorders>
              <w:top w:val="single" w:sz="4" w:space="0" w:color="auto"/>
              <w:left w:val="single" w:sz="4" w:space="0" w:color="auto"/>
              <w:bottom w:val="single" w:sz="4" w:space="0" w:color="auto"/>
              <w:right w:val="single" w:sz="4" w:space="0" w:color="auto"/>
            </w:tcBorders>
          </w:tcPr>
          <w:p w:rsidR="00811228" w:rsidRPr="00EF1CD4" w:rsidRDefault="00811228" w:rsidP="00221EF0">
            <w:pPr>
              <w:snapToGrid w:val="0"/>
              <w:jc w:val="both"/>
              <w:rPr>
                <w:rFonts w:eastAsia="標楷體"/>
                <w:color w:val="000000" w:themeColor="text1"/>
                <w:sz w:val="22"/>
              </w:rPr>
            </w:pPr>
          </w:p>
        </w:tc>
        <w:tc>
          <w:tcPr>
            <w:tcW w:w="1568" w:type="dxa"/>
            <w:tcBorders>
              <w:top w:val="single" w:sz="4" w:space="0" w:color="auto"/>
              <w:left w:val="single" w:sz="4" w:space="0" w:color="auto"/>
              <w:bottom w:val="single" w:sz="4" w:space="0" w:color="auto"/>
              <w:right w:val="single" w:sz="4" w:space="0" w:color="auto"/>
            </w:tcBorders>
          </w:tcPr>
          <w:p w:rsidR="00811228" w:rsidRPr="00EF1CD4" w:rsidRDefault="00811228" w:rsidP="00221EF0">
            <w:pPr>
              <w:snapToGrid w:val="0"/>
              <w:jc w:val="both"/>
              <w:rPr>
                <w:rFonts w:eastAsia="標楷體"/>
                <w:color w:val="000000" w:themeColor="text1"/>
                <w:sz w:val="22"/>
              </w:rPr>
            </w:pPr>
          </w:p>
        </w:tc>
      </w:tr>
      <w:tr w:rsidR="00EF1CD4" w:rsidRPr="00EF1CD4" w:rsidTr="00811228">
        <w:trPr>
          <w:jc w:val="center"/>
        </w:trPr>
        <w:tc>
          <w:tcPr>
            <w:tcW w:w="3369" w:type="dxa"/>
            <w:tcBorders>
              <w:top w:val="single" w:sz="4" w:space="0" w:color="auto"/>
              <w:left w:val="single" w:sz="4" w:space="0" w:color="auto"/>
              <w:bottom w:val="single" w:sz="4" w:space="0" w:color="auto"/>
              <w:right w:val="single" w:sz="4" w:space="0" w:color="auto"/>
            </w:tcBorders>
          </w:tcPr>
          <w:p w:rsidR="00811228" w:rsidRPr="00EF1CD4" w:rsidRDefault="00811228" w:rsidP="00221EF0">
            <w:pPr>
              <w:snapToGrid w:val="0"/>
              <w:jc w:val="both"/>
              <w:rPr>
                <w:rFonts w:eastAsia="標楷體"/>
                <w:color w:val="000000" w:themeColor="text1"/>
                <w:sz w:val="22"/>
              </w:rPr>
            </w:pPr>
          </w:p>
        </w:tc>
        <w:tc>
          <w:tcPr>
            <w:tcW w:w="1425" w:type="dxa"/>
            <w:tcBorders>
              <w:top w:val="single" w:sz="4" w:space="0" w:color="auto"/>
              <w:left w:val="single" w:sz="4" w:space="0" w:color="auto"/>
              <w:bottom w:val="single" w:sz="4" w:space="0" w:color="auto"/>
              <w:right w:val="single" w:sz="4" w:space="0" w:color="auto"/>
            </w:tcBorders>
          </w:tcPr>
          <w:p w:rsidR="00811228" w:rsidRPr="00EF1CD4" w:rsidRDefault="00811228" w:rsidP="00221EF0">
            <w:pPr>
              <w:snapToGrid w:val="0"/>
              <w:jc w:val="both"/>
              <w:rPr>
                <w:rFonts w:eastAsia="標楷體"/>
                <w:color w:val="000000" w:themeColor="text1"/>
                <w:sz w:val="22"/>
              </w:rPr>
            </w:pPr>
          </w:p>
        </w:tc>
        <w:tc>
          <w:tcPr>
            <w:tcW w:w="1425" w:type="dxa"/>
            <w:tcBorders>
              <w:top w:val="single" w:sz="4" w:space="0" w:color="auto"/>
              <w:left w:val="single" w:sz="4" w:space="0" w:color="auto"/>
              <w:bottom w:val="single" w:sz="4" w:space="0" w:color="auto"/>
              <w:right w:val="single" w:sz="4" w:space="0" w:color="auto"/>
            </w:tcBorders>
          </w:tcPr>
          <w:p w:rsidR="00811228" w:rsidRPr="00EF1CD4" w:rsidRDefault="00811228" w:rsidP="00221EF0">
            <w:pPr>
              <w:snapToGrid w:val="0"/>
              <w:jc w:val="both"/>
              <w:rPr>
                <w:rFonts w:eastAsia="標楷體"/>
                <w:color w:val="000000" w:themeColor="text1"/>
                <w:sz w:val="22"/>
              </w:rPr>
            </w:pPr>
          </w:p>
        </w:tc>
        <w:tc>
          <w:tcPr>
            <w:tcW w:w="1426" w:type="dxa"/>
            <w:tcBorders>
              <w:top w:val="single" w:sz="4" w:space="0" w:color="auto"/>
              <w:left w:val="single" w:sz="4" w:space="0" w:color="auto"/>
              <w:bottom w:val="single" w:sz="4" w:space="0" w:color="auto"/>
              <w:right w:val="single" w:sz="4" w:space="0" w:color="auto"/>
            </w:tcBorders>
          </w:tcPr>
          <w:p w:rsidR="00811228" w:rsidRPr="00EF1CD4" w:rsidRDefault="00811228" w:rsidP="00221EF0">
            <w:pPr>
              <w:snapToGrid w:val="0"/>
              <w:jc w:val="both"/>
              <w:rPr>
                <w:rFonts w:eastAsia="標楷體"/>
                <w:color w:val="000000" w:themeColor="text1"/>
                <w:sz w:val="22"/>
              </w:rPr>
            </w:pPr>
          </w:p>
        </w:tc>
        <w:tc>
          <w:tcPr>
            <w:tcW w:w="1568" w:type="dxa"/>
            <w:tcBorders>
              <w:top w:val="single" w:sz="4" w:space="0" w:color="auto"/>
              <w:left w:val="single" w:sz="4" w:space="0" w:color="auto"/>
              <w:bottom w:val="single" w:sz="4" w:space="0" w:color="auto"/>
              <w:right w:val="single" w:sz="4" w:space="0" w:color="auto"/>
            </w:tcBorders>
          </w:tcPr>
          <w:p w:rsidR="00811228" w:rsidRPr="00EF1CD4" w:rsidRDefault="00811228" w:rsidP="00221EF0">
            <w:pPr>
              <w:snapToGrid w:val="0"/>
              <w:jc w:val="both"/>
              <w:rPr>
                <w:rFonts w:eastAsia="標楷體"/>
                <w:color w:val="000000" w:themeColor="text1"/>
                <w:sz w:val="22"/>
              </w:rPr>
            </w:pPr>
          </w:p>
        </w:tc>
      </w:tr>
      <w:tr w:rsidR="00EF1CD4" w:rsidRPr="00EF1CD4" w:rsidTr="00811228">
        <w:trPr>
          <w:jc w:val="center"/>
        </w:trPr>
        <w:tc>
          <w:tcPr>
            <w:tcW w:w="3369" w:type="dxa"/>
            <w:tcBorders>
              <w:top w:val="single" w:sz="4" w:space="0" w:color="auto"/>
              <w:left w:val="single" w:sz="4" w:space="0" w:color="auto"/>
              <w:bottom w:val="single" w:sz="4" w:space="0" w:color="auto"/>
              <w:right w:val="single" w:sz="4" w:space="0" w:color="auto"/>
            </w:tcBorders>
          </w:tcPr>
          <w:p w:rsidR="00811228" w:rsidRPr="00EF1CD4" w:rsidRDefault="00811228" w:rsidP="00221EF0">
            <w:pPr>
              <w:snapToGrid w:val="0"/>
              <w:jc w:val="both"/>
              <w:rPr>
                <w:rFonts w:eastAsia="標楷體"/>
                <w:color w:val="000000" w:themeColor="text1"/>
                <w:sz w:val="22"/>
              </w:rPr>
            </w:pPr>
          </w:p>
        </w:tc>
        <w:tc>
          <w:tcPr>
            <w:tcW w:w="1425" w:type="dxa"/>
            <w:tcBorders>
              <w:top w:val="single" w:sz="4" w:space="0" w:color="auto"/>
              <w:left w:val="single" w:sz="4" w:space="0" w:color="auto"/>
              <w:bottom w:val="single" w:sz="4" w:space="0" w:color="auto"/>
              <w:right w:val="single" w:sz="4" w:space="0" w:color="auto"/>
            </w:tcBorders>
          </w:tcPr>
          <w:p w:rsidR="00811228" w:rsidRPr="00EF1CD4" w:rsidRDefault="00811228" w:rsidP="00221EF0">
            <w:pPr>
              <w:snapToGrid w:val="0"/>
              <w:jc w:val="both"/>
              <w:rPr>
                <w:rFonts w:eastAsia="標楷體"/>
                <w:color w:val="000000" w:themeColor="text1"/>
                <w:sz w:val="22"/>
              </w:rPr>
            </w:pPr>
          </w:p>
        </w:tc>
        <w:tc>
          <w:tcPr>
            <w:tcW w:w="1425" w:type="dxa"/>
            <w:tcBorders>
              <w:top w:val="single" w:sz="4" w:space="0" w:color="auto"/>
              <w:left w:val="single" w:sz="4" w:space="0" w:color="auto"/>
              <w:bottom w:val="single" w:sz="4" w:space="0" w:color="auto"/>
              <w:right w:val="single" w:sz="4" w:space="0" w:color="auto"/>
            </w:tcBorders>
          </w:tcPr>
          <w:p w:rsidR="00811228" w:rsidRPr="00EF1CD4" w:rsidRDefault="00811228" w:rsidP="00221EF0">
            <w:pPr>
              <w:snapToGrid w:val="0"/>
              <w:jc w:val="both"/>
              <w:rPr>
                <w:rFonts w:eastAsia="標楷體"/>
                <w:color w:val="000000" w:themeColor="text1"/>
                <w:sz w:val="22"/>
              </w:rPr>
            </w:pPr>
          </w:p>
        </w:tc>
        <w:tc>
          <w:tcPr>
            <w:tcW w:w="1426" w:type="dxa"/>
            <w:tcBorders>
              <w:top w:val="single" w:sz="4" w:space="0" w:color="auto"/>
              <w:left w:val="single" w:sz="4" w:space="0" w:color="auto"/>
              <w:bottom w:val="single" w:sz="4" w:space="0" w:color="auto"/>
              <w:right w:val="single" w:sz="4" w:space="0" w:color="auto"/>
            </w:tcBorders>
          </w:tcPr>
          <w:p w:rsidR="00811228" w:rsidRPr="00EF1CD4" w:rsidRDefault="00811228" w:rsidP="00221EF0">
            <w:pPr>
              <w:snapToGrid w:val="0"/>
              <w:jc w:val="both"/>
              <w:rPr>
                <w:rFonts w:eastAsia="標楷體"/>
                <w:color w:val="000000" w:themeColor="text1"/>
                <w:sz w:val="22"/>
              </w:rPr>
            </w:pPr>
          </w:p>
        </w:tc>
        <w:tc>
          <w:tcPr>
            <w:tcW w:w="1568" w:type="dxa"/>
            <w:tcBorders>
              <w:top w:val="single" w:sz="4" w:space="0" w:color="auto"/>
              <w:left w:val="single" w:sz="4" w:space="0" w:color="auto"/>
              <w:bottom w:val="single" w:sz="4" w:space="0" w:color="auto"/>
              <w:right w:val="single" w:sz="4" w:space="0" w:color="auto"/>
            </w:tcBorders>
          </w:tcPr>
          <w:p w:rsidR="00811228" w:rsidRPr="00EF1CD4" w:rsidRDefault="00811228" w:rsidP="00221EF0">
            <w:pPr>
              <w:snapToGrid w:val="0"/>
              <w:jc w:val="both"/>
              <w:rPr>
                <w:rFonts w:eastAsia="標楷體"/>
                <w:color w:val="000000" w:themeColor="text1"/>
                <w:sz w:val="22"/>
              </w:rPr>
            </w:pPr>
          </w:p>
        </w:tc>
      </w:tr>
      <w:tr w:rsidR="00EF1CD4" w:rsidRPr="00EF1CD4" w:rsidTr="00811228">
        <w:trPr>
          <w:jc w:val="center"/>
        </w:trPr>
        <w:tc>
          <w:tcPr>
            <w:tcW w:w="3369" w:type="dxa"/>
            <w:tcBorders>
              <w:top w:val="single" w:sz="4" w:space="0" w:color="auto"/>
              <w:left w:val="single" w:sz="4" w:space="0" w:color="auto"/>
              <w:bottom w:val="single" w:sz="4" w:space="0" w:color="auto"/>
              <w:right w:val="single" w:sz="4" w:space="0" w:color="auto"/>
            </w:tcBorders>
            <w:hideMark/>
          </w:tcPr>
          <w:p w:rsidR="00811228" w:rsidRPr="00EF1CD4" w:rsidRDefault="00811228" w:rsidP="00221EF0">
            <w:pPr>
              <w:snapToGrid w:val="0"/>
              <w:jc w:val="both"/>
              <w:rPr>
                <w:rFonts w:eastAsia="標楷體"/>
                <w:color w:val="000000" w:themeColor="text1"/>
                <w:sz w:val="22"/>
              </w:rPr>
            </w:pPr>
            <w:r w:rsidRPr="00EF1CD4">
              <w:rPr>
                <w:rFonts w:eastAsia="標楷體" w:hint="eastAsia"/>
                <w:color w:val="000000" w:themeColor="text1"/>
                <w:sz w:val="22"/>
              </w:rPr>
              <w:t>三、設施設備費</w:t>
            </w:r>
          </w:p>
        </w:tc>
        <w:tc>
          <w:tcPr>
            <w:tcW w:w="1425" w:type="dxa"/>
            <w:tcBorders>
              <w:top w:val="single" w:sz="4" w:space="0" w:color="auto"/>
              <w:left w:val="single" w:sz="4" w:space="0" w:color="auto"/>
              <w:bottom w:val="single" w:sz="4" w:space="0" w:color="auto"/>
              <w:right w:val="single" w:sz="4" w:space="0" w:color="auto"/>
            </w:tcBorders>
          </w:tcPr>
          <w:p w:rsidR="00811228" w:rsidRPr="00EF1CD4" w:rsidRDefault="00811228" w:rsidP="00221EF0">
            <w:pPr>
              <w:snapToGrid w:val="0"/>
              <w:jc w:val="both"/>
              <w:rPr>
                <w:rFonts w:eastAsia="標楷體"/>
                <w:color w:val="000000" w:themeColor="text1"/>
                <w:sz w:val="22"/>
              </w:rPr>
            </w:pPr>
          </w:p>
        </w:tc>
        <w:tc>
          <w:tcPr>
            <w:tcW w:w="1425" w:type="dxa"/>
            <w:tcBorders>
              <w:top w:val="single" w:sz="4" w:space="0" w:color="auto"/>
              <w:left w:val="single" w:sz="4" w:space="0" w:color="auto"/>
              <w:bottom w:val="single" w:sz="4" w:space="0" w:color="auto"/>
              <w:right w:val="single" w:sz="4" w:space="0" w:color="auto"/>
            </w:tcBorders>
          </w:tcPr>
          <w:p w:rsidR="00811228" w:rsidRPr="00EF1CD4" w:rsidRDefault="00811228" w:rsidP="00221EF0">
            <w:pPr>
              <w:snapToGrid w:val="0"/>
              <w:jc w:val="both"/>
              <w:rPr>
                <w:rFonts w:eastAsia="標楷體"/>
                <w:color w:val="000000" w:themeColor="text1"/>
                <w:sz w:val="22"/>
              </w:rPr>
            </w:pPr>
          </w:p>
        </w:tc>
        <w:tc>
          <w:tcPr>
            <w:tcW w:w="1426" w:type="dxa"/>
            <w:tcBorders>
              <w:top w:val="single" w:sz="4" w:space="0" w:color="auto"/>
              <w:left w:val="single" w:sz="4" w:space="0" w:color="auto"/>
              <w:bottom w:val="single" w:sz="4" w:space="0" w:color="auto"/>
              <w:right w:val="single" w:sz="4" w:space="0" w:color="auto"/>
            </w:tcBorders>
          </w:tcPr>
          <w:p w:rsidR="00811228" w:rsidRPr="00EF1CD4" w:rsidRDefault="00811228" w:rsidP="00221EF0">
            <w:pPr>
              <w:snapToGrid w:val="0"/>
              <w:jc w:val="both"/>
              <w:rPr>
                <w:rFonts w:eastAsia="標楷體"/>
                <w:color w:val="000000" w:themeColor="text1"/>
                <w:sz w:val="22"/>
              </w:rPr>
            </w:pPr>
          </w:p>
        </w:tc>
        <w:tc>
          <w:tcPr>
            <w:tcW w:w="1568" w:type="dxa"/>
            <w:tcBorders>
              <w:top w:val="single" w:sz="4" w:space="0" w:color="auto"/>
              <w:left w:val="single" w:sz="4" w:space="0" w:color="auto"/>
              <w:bottom w:val="single" w:sz="4" w:space="0" w:color="auto"/>
              <w:right w:val="single" w:sz="4" w:space="0" w:color="auto"/>
            </w:tcBorders>
          </w:tcPr>
          <w:p w:rsidR="00811228" w:rsidRPr="00EF1CD4" w:rsidRDefault="00811228" w:rsidP="00221EF0">
            <w:pPr>
              <w:snapToGrid w:val="0"/>
              <w:jc w:val="both"/>
              <w:rPr>
                <w:rFonts w:eastAsia="標楷體"/>
                <w:color w:val="000000" w:themeColor="text1"/>
                <w:sz w:val="22"/>
              </w:rPr>
            </w:pPr>
          </w:p>
        </w:tc>
      </w:tr>
      <w:tr w:rsidR="00EF1CD4" w:rsidRPr="00EF1CD4" w:rsidTr="00811228">
        <w:trPr>
          <w:jc w:val="center"/>
        </w:trPr>
        <w:tc>
          <w:tcPr>
            <w:tcW w:w="3369" w:type="dxa"/>
            <w:tcBorders>
              <w:top w:val="single" w:sz="4" w:space="0" w:color="auto"/>
              <w:left w:val="single" w:sz="4" w:space="0" w:color="auto"/>
              <w:bottom w:val="single" w:sz="4" w:space="0" w:color="auto"/>
              <w:right w:val="single" w:sz="4" w:space="0" w:color="auto"/>
            </w:tcBorders>
          </w:tcPr>
          <w:p w:rsidR="00811228" w:rsidRPr="00EF1CD4" w:rsidRDefault="00811228" w:rsidP="00221EF0">
            <w:pPr>
              <w:snapToGrid w:val="0"/>
              <w:jc w:val="both"/>
              <w:rPr>
                <w:rFonts w:eastAsia="標楷體"/>
                <w:color w:val="000000" w:themeColor="text1"/>
                <w:sz w:val="22"/>
              </w:rPr>
            </w:pPr>
          </w:p>
        </w:tc>
        <w:tc>
          <w:tcPr>
            <w:tcW w:w="1425" w:type="dxa"/>
            <w:tcBorders>
              <w:top w:val="single" w:sz="4" w:space="0" w:color="auto"/>
              <w:left w:val="single" w:sz="4" w:space="0" w:color="auto"/>
              <w:bottom w:val="single" w:sz="4" w:space="0" w:color="auto"/>
              <w:right w:val="single" w:sz="4" w:space="0" w:color="auto"/>
            </w:tcBorders>
          </w:tcPr>
          <w:p w:rsidR="00811228" w:rsidRPr="00EF1CD4" w:rsidRDefault="00811228" w:rsidP="00221EF0">
            <w:pPr>
              <w:snapToGrid w:val="0"/>
              <w:jc w:val="both"/>
              <w:rPr>
                <w:rFonts w:eastAsia="標楷體"/>
                <w:color w:val="000000" w:themeColor="text1"/>
                <w:sz w:val="22"/>
              </w:rPr>
            </w:pPr>
          </w:p>
        </w:tc>
        <w:tc>
          <w:tcPr>
            <w:tcW w:w="1425" w:type="dxa"/>
            <w:tcBorders>
              <w:top w:val="single" w:sz="4" w:space="0" w:color="auto"/>
              <w:left w:val="single" w:sz="4" w:space="0" w:color="auto"/>
              <w:bottom w:val="single" w:sz="4" w:space="0" w:color="auto"/>
              <w:right w:val="single" w:sz="4" w:space="0" w:color="auto"/>
            </w:tcBorders>
          </w:tcPr>
          <w:p w:rsidR="00811228" w:rsidRPr="00EF1CD4" w:rsidRDefault="00811228" w:rsidP="00221EF0">
            <w:pPr>
              <w:snapToGrid w:val="0"/>
              <w:jc w:val="both"/>
              <w:rPr>
                <w:rFonts w:eastAsia="標楷體"/>
                <w:color w:val="000000" w:themeColor="text1"/>
                <w:sz w:val="22"/>
              </w:rPr>
            </w:pPr>
          </w:p>
        </w:tc>
        <w:tc>
          <w:tcPr>
            <w:tcW w:w="1426" w:type="dxa"/>
            <w:tcBorders>
              <w:top w:val="single" w:sz="4" w:space="0" w:color="auto"/>
              <w:left w:val="single" w:sz="4" w:space="0" w:color="auto"/>
              <w:bottom w:val="single" w:sz="4" w:space="0" w:color="auto"/>
              <w:right w:val="single" w:sz="4" w:space="0" w:color="auto"/>
            </w:tcBorders>
          </w:tcPr>
          <w:p w:rsidR="00811228" w:rsidRPr="00EF1CD4" w:rsidRDefault="00811228" w:rsidP="00221EF0">
            <w:pPr>
              <w:snapToGrid w:val="0"/>
              <w:jc w:val="both"/>
              <w:rPr>
                <w:rFonts w:eastAsia="標楷體"/>
                <w:color w:val="000000" w:themeColor="text1"/>
                <w:sz w:val="22"/>
              </w:rPr>
            </w:pPr>
          </w:p>
        </w:tc>
        <w:tc>
          <w:tcPr>
            <w:tcW w:w="1568" w:type="dxa"/>
            <w:tcBorders>
              <w:top w:val="single" w:sz="4" w:space="0" w:color="auto"/>
              <w:left w:val="single" w:sz="4" w:space="0" w:color="auto"/>
              <w:bottom w:val="single" w:sz="4" w:space="0" w:color="auto"/>
              <w:right w:val="single" w:sz="4" w:space="0" w:color="auto"/>
            </w:tcBorders>
          </w:tcPr>
          <w:p w:rsidR="00811228" w:rsidRPr="00EF1CD4" w:rsidRDefault="00811228" w:rsidP="00221EF0">
            <w:pPr>
              <w:snapToGrid w:val="0"/>
              <w:jc w:val="both"/>
              <w:rPr>
                <w:rFonts w:eastAsia="標楷體"/>
                <w:color w:val="000000" w:themeColor="text1"/>
                <w:sz w:val="22"/>
              </w:rPr>
            </w:pPr>
          </w:p>
        </w:tc>
      </w:tr>
      <w:tr w:rsidR="00EF1CD4" w:rsidRPr="00EF1CD4" w:rsidTr="00811228">
        <w:trPr>
          <w:jc w:val="center"/>
        </w:trPr>
        <w:tc>
          <w:tcPr>
            <w:tcW w:w="6219" w:type="dxa"/>
            <w:gridSpan w:val="3"/>
            <w:tcBorders>
              <w:top w:val="single" w:sz="4" w:space="0" w:color="auto"/>
              <w:left w:val="single" w:sz="4" w:space="0" w:color="auto"/>
              <w:bottom w:val="single" w:sz="4" w:space="0" w:color="auto"/>
              <w:right w:val="single" w:sz="4" w:space="0" w:color="auto"/>
            </w:tcBorders>
            <w:hideMark/>
          </w:tcPr>
          <w:p w:rsidR="00811228" w:rsidRPr="00EF1CD4" w:rsidRDefault="00811228" w:rsidP="00221EF0">
            <w:pPr>
              <w:snapToGrid w:val="0"/>
              <w:jc w:val="both"/>
              <w:rPr>
                <w:rFonts w:eastAsia="標楷體"/>
                <w:color w:val="000000" w:themeColor="text1"/>
                <w:sz w:val="22"/>
              </w:rPr>
            </w:pPr>
            <w:r w:rsidRPr="00EF1CD4">
              <w:rPr>
                <w:rFonts w:eastAsia="標楷體" w:hint="eastAsia"/>
                <w:color w:val="000000" w:themeColor="text1"/>
                <w:sz w:val="22"/>
              </w:rPr>
              <w:t>合計</w:t>
            </w:r>
          </w:p>
        </w:tc>
        <w:tc>
          <w:tcPr>
            <w:tcW w:w="1426" w:type="dxa"/>
            <w:tcBorders>
              <w:top w:val="single" w:sz="4" w:space="0" w:color="auto"/>
              <w:left w:val="single" w:sz="4" w:space="0" w:color="auto"/>
              <w:bottom w:val="single" w:sz="4" w:space="0" w:color="auto"/>
              <w:right w:val="single" w:sz="4" w:space="0" w:color="auto"/>
            </w:tcBorders>
          </w:tcPr>
          <w:p w:rsidR="00811228" w:rsidRPr="00EF1CD4" w:rsidRDefault="00811228" w:rsidP="00221EF0">
            <w:pPr>
              <w:snapToGrid w:val="0"/>
              <w:jc w:val="both"/>
              <w:rPr>
                <w:rFonts w:eastAsia="標楷體"/>
                <w:color w:val="000000" w:themeColor="text1"/>
                <w:sz w:val="22"/>
              </w:rPr>
            </w:pPr>
          </w:p>
        </w:tc>
        <w:tc>
          <w:tcPr>
            <w:tcW w:w="1568" w:type="dxa"/>
            <w:tcBorders>
              <w:top w:val="single" w:sz="4" w:space="0" w:color="auto"/>
              <w:left w:val="single" w:sz="4" w:space="0" w:color="auto"/>
              <w:bottom w:val="single" w:sz="4" w:space="0" w:color="auto"/>
              <w:right w:val="single" w:sz="4" w:space="0" w:color="auto"/>
            </w:tcBorders>
          </w:tcPr>
          <w:p w:rsidR="00811228" w:rsidRPr="00EF1CD4" w:rsidRDefault="00811228" w:rsidP="00221EF0">
            <w:pPr>
              <w:snapToGrid w:val="0"/>
              <w:jc w:val="both"/>
              <w:rPr>
                <w:rFonts w:eastAsia="標楷體"/>
                <w:color w:val="000000" w:themeColor="text1"/>
                <w:sz w:val="22"/>
              </w:rPr>
            </w:pPr>
          </w:p>
        </w:tc>
      </w:tr>
    </w:tbl>
    <w:p w:rsidR="00811228" w:rsidRPr="00EF1CD4" w:rsidRDefault="00811228" w:rsidP="00221EF0">
      <w:pPr>
        <w:spacing w:line="500" w:lineRule="exact"/>
        <w:jc w:val="both"/>
        <w:rPr>
          <w:rFonts w:eastAsia="標楷體"/>
          <w:color w:val="000000" w:themeColor="text1"/>
          <w:sz w:val="28"/>
          <w:szCs w:val="28"/>
        </w:rPr>
      </w:pPr>
      <w:r w:rsidRPr="00EF1CD4">
        <w:rPr>
          <w:rFonts w:eastAsia="標楷體" w:hint="eastAsia"/>
          <w:color w:val="000000" w:themeColor="text1"/>
          <w:sz w:val="28"/>
          <w:szCs w:val="28"/>
        </w:rPr>
        <w:t>玖、附件</w:t>
      </w:r>
    </w:p>
    <w:p w:rsidR="00811228" w:rsidRPr="00EF1CD4" w:rsidRDefault="00811228" w:rsidP="00221EF0">
      <w:pPr>
        <w:snapToGrid w:val="0"/>
        <w:ind w:firstLineChars="100" w:firstLine="280"/>
        <w:jc w:val="both"/>
        <w:rPr>
          <w:rFonts w:ascii="Times New Roman" w:eastAsia="標楷體" w:hAnsi="標楷體" w:cs="Times New Roman"/>
          <w:color w:val="000000" w:themeColor="text1"/>
          <w:sz w:val="28"/>
          <w:szCs w:val="28"/>
        </w:rPr>
      </w:pPr>
      <w:r w:rsidRPr="00EF1CD4">
        <w:rPr>
          <w:rFonts w:ascii="Times New Roman" w:eastAsia="標楷體" w:hAnsi="標楷體" w:cs="Times New Roman" w:hint="eastAsia"/>
          <w:color w:val="000000" w:themeColor="text1"/>
          <w:sz w:val="28"/>
          <w:szCs w:val="28"/>
        </w:rPr>
        <w:t>一、</w:t>
      </w:r>
      <w:r w:rsidR="00037C52" w:rsidRPr="00EF1CD4">
        <w:rPr>
          <w:rFonts w:ascii="Times New Roman" w:eastAsia="標楷體" w:hAnsi="標楷體" w:cs="Times New Roman" w:hint="eastAsia"/>
          <w:color w:val="000000" w:themeColor="text1"/>
          <w:sz w:val="28"/>
          <w:szCs w:val="28"/>
        </w:rPr>
        <w:t>原住民族知識研究中心營運管理規範</w:t>
      </w:r>
    </w:p>
    <w:p w:rsidR="00FB20CC" w:rsidRPr="00EF1CD4" w:rsidRDefault="00811228" w:rsidP="004B7149">
      <w:pPr>
        <w:snapToGrid w:val="0"/>
        <w:ind w:leftChars="116" w:left="866" w:hangingChars="210" w:hanging="588"/>
        <w:jc w:val="both"/>
        <w:rPr>
          <w:rFonts w:ascii="Times New Roman" w:eastAsia="標楷體" w:hAnsi="Times New Roman" w:cs="Times New Roman"/>
          <w:color w:val="000000" w:themeColor="text1"/>
          <w:sz w:val="28"/>
          <w:szCs w:val="28"/>
        </w:rPr>
      </w:pPr>
      <w:r w:rsidRPr="00EF1CD4">
        <w:rPr>
          <w:rFonts w:ascii="Times New Roman" w:eastAsia="標楷體" w:hAnsi="標楷體" w:cs="Times New Roman" w:hint="eastAsia"/>
          <w:color w:val="000000" w:themeColor="text1"/>
          <w:sz w:val="28"/>
          <w:szCs w:val="28"/>
        </w:rPr>
        <w:t>二、</w:t>
      </w:r>
      <w:r w:rsidR="00DE3B9D" w:rsidRPr="00EF1CD4">
        <w:rPr>
          <w:rFonts w:ascii="Times New Roman" w:eastAsia="標楷體" w:hAnsi="標楷體" w:cs="Times New Roman" w:hint="eastAsia"/>
          <w:color w:val="000000" w:themeColor="text1"/>
          <w:sz w:val="28"/>
          <w:szCs w:val="28"/>
        </w:rPr>
        <w:t>經該族民族議會、該族部落或與</w:t>
      </w:r>
      <w:proofErr w:type="gramStart"/>
      <w:r w:rsidR="00DE3B9D" w:rsidRPr="00EF1CD4">
        <w:rPr>
          <w:rFonts w:ascii="Times New Roman" w:eastAsia="標楷體" w:hAnsi="標楷體" w:cs="Times New Roman" w:hint="eastAsia"/>
          <w:color w:val="000000" w:themeColor="text1"/>
          <w:sz w:val="28"/>
          <w:szCs w:val="28"/>
        </w:rPr>
        <w:t>該族具地</w:t>
      </w:r>
      <w:proofErr w:type="gramEnd"/>
      <w:r w:rsidR="00DE3B9D" w:rsidRPr="00EF1CD4">
        <w:rPr>
          <w:rFonts w:ascii="Times New Roman" w:eastAsia="標楷體" w:hAnsi="標楷體" w:cs="Times New Roman" w:hint="eastAsia"/>
          <w:color w:val="000000" w:themeColor="text1"/>
          <w:sz w:val="28"/>
          <w:szCs w:val="28"/>
        </w:rPr>
        <w:t>緣關係之協會推薦之人民團體，以及該族原住民族實驗學校或原住民重點學校</w:t>
      </w:r>
      <w:r w:rsidR="00037C52" w:rsidRPr="00EF1CD4">
        <w:rPr>
          <w:rFonts w:ascii="標楷體" w:eastAsia="標楷體" w:hAnsi="標楷體" w:hint="eastAsia"/>
          <w:color w:val="000000" w:themeColor="text1"/>
          <w:sz w:val="28"/>
          <w:szCs w:val="28"/>
        </w:rPr>
        <w:t>之合作意向書</w:t>
      </w:r>
    </w:p>
    <w:sectPr w:rsidR="00FB20CC" w:rsidRPr="00EF1CD4" w:rsidSect="001D7E46">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C3E" w:rsidRDefault="00D14C3E" w:rsidP="00630DD8">
      <w:r>
        <w:separator/>
      </w:r>
    </w:p>
  </w:endnote>
  <w:endnote w:type="continuationSeparator" w:id="0">
    <w:p w:rsidR="00D14C3E" w:rsidRDefault="00D14C3E" w:rsidP="00630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145837"/>
      <w:docPartObj>
        <w:docPartGallery w:val="Page Numbers (Bottom of Page)"/>
        <w:docPartUnique/>
      </w:docPartObj>
    </w:sdtPr>
    <w:sdtEndPr/>
    <w:sdtContent>
      <w:p w:rsidR="00754706" w:rsidRDefault="00754706">
        <w:pPr>
          <w:pStyle w:val="ad"/>
          <w:jc w:val="center"/>
        </w:pPr>
        <w:r>
          <w:fldChar w:fldCharType="begin"/>
        </w:r>
        <w:r>
          <w:instrText>PAGE   \* MERGEFORMAT</w:instrText>
        </w:r>
        <w:r>
          <w:fldChar w:fldCharType="separate"/>
        </w:r>
        <w:r w:rsidR="001D7E55" w:rsidRPr="001D7E55">
          <w:rPr>
            <w:noProof/>
            <w:lang w:val="zh-TW"/>
          </w:rPr>
          <w:t>4</w:t>
        </w:r>
        <w:r>
          <w:fldChar w:fldCharType="end"/>
        </w:r>
      </w:p>
    </w:sdtContent>
  </w:sdt>
  <w:p w:rsidR="00754706" w:rsidRDefault="0075470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C3E" w:rsidRDefault="00D14C3E" w:rsidP="00630DD8">
      <w:r>
        <w:separator/>
      </w:r>
    </w:p>
  </w:footnote>
  <w:footnote w:type="continuationSeparator" w:id="0">
    <w:p w:rsidR="00D14C3E" w:rsidRDefault="00D14C3E" w:rsidP="00630D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30D51"/>
    <w:multiLevelType w:val="hybridMultilevel"/>
    <w:tmpl w:val="4746BECA"/>
    <w:lvl w:ilvl="0" w:tplc="410235D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97F0926"/>
    <w:multiLevelType w:val="hybridMultilevel"/>
    <w:tmpl w:val="605E7C34"/>
    <w:lvl w:ilvl="0" w:tplc="6C988D68">
      <w:start w:val="1"/>
      <w:numFmt w:val="taiwaneseCountingThousand"/>
      <w:lvlText w:val="(%1)"/>
      <w:lvlJc w:val="left"/>
      <w:pPr>
        <w:ind w:left="1194" w:hanging="720"/>
      </w:pPr>
      <w:rPr>
        <w:rFonts w:hint="default"/>
      </w:rPr>
    </w:lvl>
    <w:lvl w:ilvl="1" w:tplc="04090019" w:tentative="1">
      <w:start w:val="1"/>
      <w:numFmt w:val="ideographTraditional"/>
      <w:lvlText w:val="%2、"/>
      <w:lvlJc w:val="left"/>
      <w:pPr>
        <w:ind w:left="1434" w:hanging="480"/>
      </w:pPr>
    </w:lvl>
    <w:lvl w:ilvl="2" w:tplc="0409001B" w:tentative="1">
      <w:start w:val="1"/>
      <w:numFmt w:val="lowerRoman"/>
      <w:lvlText w:val="%3."/>
      <w:lvlJc w:val="right"/>
      <w:pPr>
        <w:ind w:left="1914" w:hanging="480"/>
      </w:pPr>
    </w:lvl>
    <w:lvl w:ilvl="3" w:tplc="0409000F" w:tentative="1">
      <w:start w:val="1"/>
      <w:numFmt w:val="decimal"/>
      <w:lvlText w:val="%4."/>
      <w:lvlJc w:val="left"/>
      <w:pPr>
        <w:ind w:left="2394" w:hanging="480"/>
      </w:pPr>
    </w:lvl>
    <w:lvl w:ilvl="4" w:tplc="04090019" w:tentative="1">
      <w:start w:val="1"/>
      <w:numFmt w:val="ideographTraditional"/>
      <w:lvlText w:val="%5、"/>
      <w:lvlJc w:val="left"/>
      <w:pPr>
        <w:ind w:left="2874" w:hanging="480"/>
      </w:pPr>
    </w:lvl>
    <w:lvl w:ilvl="5" w:tplc="0409001B" w:tentative="1">
      <w:start w:val="1"/>
      <w:numFmt w:val="lowerRoman"/>
      <w:lvlText w:val="%6."/>
      <w:lvlJc w:val="right"/>
      <w:pPr>
        <w:ind w:left="3354" w:hanging="480"/>
      </w:pPr>
    </w:lvl>
    <w:lvl w:ilvl="6" w:tplc="0409000F" w:tentative="1">
      <w:start w:val="1"/>
      <w:numFmt w:val="decimal"/>
      <w:lvlText w:val="%7."/>
      <w:lvlJc w:val="left"/>
      <w:pPr>
        <w:ind w:left="3834" w:hanging="480"/>
      </w:pPr>
    </w:lvl>
    <w:lvl w:ilvl="7" w:tplc="04090019" w:tentative="1">
      <w:start w:val="1"/>
      <w:numFmt w:val="ideographTraditional"/>
      <w:lvlText w:val="%8、"/>
      <w:lvlJc w:val="left"/>
      <w:pPr>
        <w:ind w:left="4314" w:hanging="480"/>
      </w:pPr>
    </w:lvl>
    <w:lvl w:ilvl="8" w:tplc="0409001B" w:tentative="1">
      <w:start w:val="1"/>
      <w:numFmt w:val="lowerRoman"/>
      <w:lvlText w:val="%9."/>
      <w:lvlJc w:val="right"/>
      <w:pPr>
        <w:ind w:left="4794" w:hanging="480"/>
      </w:pPr>
    </w:lvl>
  </w:abstractNum>
  <w:abstractNum w:abstractNumId="2">
    <w:nsid w:val="0F9876E2"/>
    <w:multiLevelType w:val="hybridMultilevel"/>
    <w:tmpl w:val="4746BECA"/>
    <w:lvl w:ilvl="0" w:tplc="410235D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30A2651"/>
    <w:multiLevelType w:val="hybridMultilevel"/>
    <w:tmpl w:val="34D08BAA"/>
    <w:lvl w:ilvl="0" w:tplc="1CD4781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8260FE6"/>
    <w:multiLevelType w:val="hybridMultilevel"/>
    <w:tmpl w:val="1F961B28"/>
    <w:lvl w:ilvl="0" w:tplc="410235D0">
      <w:start w:val="1"/>
      <w:numFmt w:val="taiwaneseCountingThousand"/>
      <w:lvlText w:val="(%1)"/>
      <w:lvlJc w:val="left"/>
      <w:pPr>
        <w:ind w:left="965" w:hanging="480"/>
      </w:pPr>
      <w:rPr>
        <w:rFonts w:hint="eastAsia"/>
      </w:rPr>
    </w:lvl>
    <w:lvl w:ilvl="1" w:tplc="04090019">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5">
    <w:nsid w:val="19114BBB"/>
    <w:multiLevelType w:val="hybridMultilevel"/>
    <w:tmpl w:val="1416EC12"/>
    <w:lvl w:ilvl="0" w:tplc="410235D0">
      <w:start w:val="1"/>
      <w:numFmt w:val="taiwaneseCountingThousand"/>
      <w:lvlText w:val="(%1)"/>
      <w:lvlJc w:val="left"/>
      <w:pPr>
        <w:ind w:left="954" w:hanging="480"/>
      </w:pPr>
      <w:rPr>
        <w:rFonts w:hint="eastAsia"/>
      </w:rPr>
    </w:lvl>
    <w:lvl w:ilvl="1" w:tplc="04090019" w:tentative="1">
      <w:start w:val="1"/>
      <w:numFmt w:val="ideographTraditional"/>
      <w:lvlText w:val="%2、"/>
      <w:lvlJc w:val="left"/>
      <w:pPr>
        <w:ind w:left="1434" w:hanging="480"/>
      </w:pPr>
    </w:lvl>
    <w:lvl w:ilvl="2" w:tplc="0409001B" w:tentative="1">
      <w:start w:val="1"/>
      <w:numFmt w:val="lowerRoman"/>
      <w:lvlText w:val="%3."/>
      <w:lvlJc w:val="right"/>
      <w:pPr>
        <w:ind w:left="1914" w:hanging="480"/>
      </w:pPr>
    </w:lvl>
    <w:lvl w:ilvl="3" w:tplc="0409000F" w:tentative="1">
      <w:start w:val="1"/>
      <w:numFmt w:val="decimal"/>
      <w:lvlText w:val="%4."/>
      <w:lvlJc w:val="left"/>
      <w:pPr>
        <w:ind w:left="2394" w:hanging="480"/>
      </w:pPr>
    </w:lvl>
    <w:lvl w:ilvl="4" w:tplc="04090019" w:tentative="1">
      <w:start w:val="1"/>
      <w:numFmt w:val="ideographTraditional"/>
      <w:lvlText w:val="%5、"/>
      <w:lvlJc w:val="left"/>
      <w:pPr>
        <w:ind w:left="2874" w:hanging="480"/>
      </w:pPr>
    </w:lvl>
    <w:lvl w:ilvl="5" w:tplc="0409001B" w:tentative="1">
      <w:start w:val="1"/>
      <w:numFmt w:val="lowerRoman"/>
      <w:lvlText w:val="%6."/>
      <w:lvlJc w:val="right"/>
      <w:pPr>
        <w:ind w:left="3354" w:hanging="480"/>
      </w:pPr>
    </w:lvl>
    <w:lvl w:ilvl="6" w:tplc="0409000F" w:tentative="1">
      <w:start w:val="1"/>
      <w:numFmt w:val="decimal"/>
      <w:lvlText w:val="%7."/>
      <w:lvlJc w:val="left"/>
      <w:pPr>
        <w:ind w:left="3834" w:hanging="480"/>
      </w:pPr>
    </w:lvl>
    <w:lvl w:ilvl="7" w:tplc="04090019" w:tentative="1">
      <w:start w:val="1"/>
      <w:numFmt w:val="ideographTraditional"/>
      <w:lvlText w:val="%8、"/>
      <w:lvlJc w:val="left"/>
      <w:pPr>
        <w:ind w:left="4314" w:hanging="480"/>
      </w:pPr>
    </w:lvl>
    <w:lvl w:ilvl="8" w:tplc="0409001B" w:tentative="1">
      <w:start w:val="1"/>
      <w:numFmt w:val="lowerRoman"/>
      <w:lvlText w:val="%9."/>
      <w:lvlJc w:val="right"/>
      <w:pPr>
        <w:ind w:left="4794" w:hanging="480"/>
      </w:pPr>
    </w:lvl>
  </w:abstractNum>
  <w:abstractNum w:abstractNumId="6">
    <w:nsid w:val="21F164D4"/>
    <w:multiLevelType w:val="hybridMultilevel"/>
    <w:tmpl w:val="ED380004"/>
    <w:lvl w:ilvl="0" w:tplc="AA669E14">
      <w:start w:val="1"/>
      <w:numFmt w:val="decimal"/>
      <w:lvlText w:val="%1."/>
      <w:lvlJc w:val="left"/>
      <w:pPr>
        <w:ind w:left="1314" w:hanging="360"/>
      </w:pPr>
      <w:rPr>
        <w:rFonts w:hint="default"/>
      </w:rPr>
    </w:lvl>
    <w:lvl w:ilvl="1" w:tplc="04090019" w:tentative="1">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7">
    <w:nsid w:val="24D95176"/>
    <w:multiLevelType w:val="hybridMultilevel"/>
    <w:tmpl w:val="394EDD48"/>
    <w:lvl w:ilvl="0" w:tplc="3812828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287E2F2E"/>
    <w:multiLevelType w:val="hybridMultilevel"/>
    <w:tmpl w:val="576EA5D2"/>
    <w:lvl w:ilvl="0" w:tplc="BAD2C1CC">
      <w:start w:val="1"/>
      <w:numFmt w:val="lowerLetter"/>
      <w:lvlText w:val="%1."/>
      <w:lvlJc w:val="left"/>
      <w:pPr>
        <w:tabs>
          <w:tab w:val="num" w:pos="1532"/>
        </w:tabs>
        <w:ind w:left="1532" w:hanging="360"/>
      </w:pPr>
      <w:rPr>
        <w:rFonts w:hint="eastAsia"/>
      </w:rPr>
    </w:lvl>
    <w:lvl w:ilvl="1" w:tplc="04090019" w:tentative="1">
      <w:start w:val="1"/>
      <w:numFmt w:val="ideographTraditional"/>
      <w:lvlText w:val="%2、"/>
      <w:lvlJc w:val="left"/>
      <w:pPr>
        <w:tabs>
          <w:tab w:val="num" w:pos="2132"/>
        </w:tabs>
        <w:ind w:left="2132" w:hanging="480"/>
      </w:pPr>
    </w:lvl>
    <w:lvl w:ilvl="2" w:tplc="0409001B" w:tentative="1">
      <w:start w:val="1"/>
      <w:numFmt w:val="lowerRoman"/>
      <w:lvlText w:val="%3."/>
      <w:lvlJc w:val="right"/>
      <w:pPr>
        <w:tabs>
          <w:tab w:val="num" w:pos="2612"/>
        </w:tabs>
        <w:ind w:left="2612" w:hanging="480"/>
      </w:pPr>
    </w:lvl>
    <w:lvl w:ilvl="3" w:tplc="0409000F" w:tentative="1">
      <w:start w:val="1"/>
      <w:numFmt w:val="decimal"/>
      <w:lvlText w:val="%4."/>
      <w:lvlJc w:val="left"/>
      <w:pPr>
        <w:tabs>
          <w:tab w:val="num" w:pos="3092"/>
        </w:tabs>
        <w:ind w:left="3092" w:hanging="480"/>
      </w:pPr>
    </w:lvl>
    <w:lvl w:ilvl="4" w:tplc="04090019" w:tentative="1">
      <w:start w:val="1"/>
      <w:numFmt w:val="ideographTraditional"/>
      <w:lvlText w:val="%5、"/>
      <w:lvlJc w:val="left"/>
      <w:pPr>
        <w:tabs>
          <w:tab w:val="num" w:pos="3572"/>
        </w:tabs>
        <w:ind w:left="3572" w:hanging="480"/>
      </w:pPr>
    </w:lvl>
    <w:lvl w:ilvl="5" w:tplc="0409001B" w:tentative="1">
      <w:start w:val="1"/>
      <w:numFmt w:val="lowerRoman"/>
      <w:lvlText w:val="%6."/>
      <w:lvlJc w:val="right"/>
      <w:pPr>
        <w:tabs>
          <w:tab w:val="num" w:pos="4052"/>
        </w:tabs>
        <w:ind w:left="4052" w:hanging="480"/>
      </w:pPr>
    </w:lvl>
    <w:lvl w:ilvl="6" w:tplc="0409000F" w:tentative="1">
      <w:start w:val="1"/>
      <w:numFmt w:val="decimal"/>
      <w:lvlText w:val="%7."/>
      <w:lvlJc w:val="left"/>
      <w:pPr>
        <w:tabs>
          <w:tab w:val="num" w:pos="4532"/>
        </w:tabs>
        <w:ind w:left="4532" w:hanging="480"/>
      </w:pPr>
    </w:lvl>
    <w:lvl w:ilvl="7" w:tplc="04090019" w:tentative="1">
      <w:start w:val="1"/>
      <w:numFmt w:val="ideographTraditional"/>
      <w:lvlText w:val="%8、"/>
      <w:lvlJc w:val="left"/>
      <w:pPr>
        <w:tabs>
          <w:tab w:val="num" w:pos="5012"/>
        </w:tabs>
        <w:ind w:left="5012" w:hanging="480"/>
      </w:pPr>
    </w:lvl>
    <w:lvl w:ilvl="8" w:tplc="0409001B" w:tentative="1">
      <w:start w:val="1"/>
      <w:numFmt w:val="lowerRoman"/>
      <w:lvlText w:val="%9."/>
      <w:lvlJc w:val="right"/>
      <w:pPr>
        <w:tabs>
          <w:tab w:val="num" w:pos="5492"/>
        </w:tabs>
        <w:ind w:left="5492" w:hanging="480"/>
      </w:pPr>
    </w:lvl>
  </w:abstractNum>
  <w:abstractNum w:abstractNumId="9">
    <w:nsid w:val="2D973BCC"/>
    <w:multiLevelType w:val="hybridMultilevel"/>
    <w:tmpl w:val="5852BF78"/>
    <w:lvl w:ilvl="0" w:tplc="80DCFC6C">
      <w:start w:val="1"/>
      <w:numFmt w:val="decimal"/>
      <w:lvlText w:val="%1."/>
      <w:lvlJc w:val="left"/>
      <w:pPr>
        <w:ind w:left="1314" w:hanging="360"/>
      </w:pPr>
      <w:rPr>
        <w:rFonts w:hint="default"/>
      </w:rPr>
    </w:lvl>
    <w:lvl w:ilvl="1" w:tplc="04090019" w:tentative="1">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10">
    <w:nsid w:val="2DEE3993"/>
    <w:multiLevelType w:val="hybridMultilevel"/>
    <w:tmpl w:val="ECE261D0"/>
    <w:lvl w:ilvl="0" w:tplc="410235D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38455E69"/>
    <w:multiLevelType w:val="hybridMultilevel"/>
    <w:tmpl w:val="4746BECA"/>
    <w:lvl w:ilvl="0" w:tplc="410235D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3864051B"/>
    <w:multiLevelType w:val="hybridMultilevel"/>
    <w:tmpl w:val="FC563C52"/>
    <w:lvl w:ilvl="0" w:tplc="410235D0">
      <w:start w:val="1"/>
      <w:numFmt w:val="taiwaneseCountingThousand"/>
      <w:lvlText w:val="(%1)"/>
      <w:lvlJc w:val="left"/>
      <w:pPr>
        <w:ind w:left="980" w:hanging="480"/>
      </w:pPr>
      <w:rPr>
        <w:rFonts w:hint="eastAsia"/>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13">
    <w:nsid w:val="3CBE784A"/>
    <w:multiLevelType w:val="hybridMultilevel"/>
    <w:tmpl w:val="E3B2AFD8"/>
    <w:lvl w:ilvl="0" w:tplc="410235D0">
      <w:start w:val="1"/>
      <w:numFmt w:val="taiwaneseCountingThousand"/>
      <w:lvlText w:val="(%1)"/>
      <w:lvlJc w:val="left"/>
      <w:pPr>
        <w:ind w:left="965" w:hanging="480"/>
      </w:pPr>
      <w:rPr>
        <w:rFonts w:hint="eastAsia"/>
      </w:rPr>
    </w:lvl>
    <w:lvl w:ilvl="1" w:tplc="820216D4">
      <w:start w:val="1"/>
      <w:numFmt w:val="decimal"/>
      <w:lvlText w:val="%2."/>
      <w:lvlJc w:val="left"/>
      <w:pPr>
        <w:ind w:left="1445" w:hanging="480"/>
      </w:pPr>
      <w:rPr>
        <w:rFonts w:hint="eastAsia"/>
      </w:r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14">
    <w:nsid w:val="460E4E64"/>
    <w:multiLevelType w:val="hybridMultilevel"/>
    <w:tmpl w:val="47FE362A"/>
    <w:lvl w:ilvl="0" w:tplc="04090015">
      <w:start w:val="1"/>
      <w:numFmt w:val="taiwaneseCountingThousand"/>
      <w:lvlText w:val="%1、"/>
      <w:lvlJc w:val="left"/>
      <w:pPr>
        <w:ind w:left="768" w:hanging="480"/>
      </w:p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5">
    <w:nsid w:val="46735EED"/>
    <w:multiLevelType w:val="hybridMultilevel"/>
    <w:tmpl w:val="4B300874"/>
    <w:lvl w:ilvl="0" w:tplc="410235D0">
      <w:start w:val="1"/>
      <w:numFmt w:val="taiwaneseCountingThousand"/>
      <w:lvlText w:val="(%1)"/>
      <w:lvlJc w:val="left"/>
      <w:pPr>
        <w:ind w:left="960" w:hanging="480"/>
      </w:pPr>
      <w:rPr>
        <w:rFonts w:hint="eastAsia"/>
      </w:rPr>
    </w:lvl>
    <w:lvl w:ilvl="1" w:tplc="9B2C687A">
      <w:start w:val="2"/>
      <w:numFmt w:val="taiwaneseCountingThousand"/>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46851114"/>
    <w:multiLevelType w:val="hybridMultilevel"/>
    <w:tmpl w:val="C58E81D8"/>
    <w:lvl w:ilvl="0" w:tplc="410235D0">
      <w:start w:val="1"/>
      <w:numFmt w:val="taiwaneseCountingThousand"/>
      <w:lvlText w:val="(%1)"/>
      <w:lvlJc w:val="left"/>
      <w:pPr>
        <w:ind w:left="954" w:hanging="480"/>
      </w:pPr>
      <w:rPr>
        <w:rFonts w:hint="eastAsia"/>
      </w:rPr>
    </w:lvl>
    <w:lvl w:ilvl="1" w:tplc="04090019" w:tentative="1">
      <w:start w:val="1"/>
      <w:numFmt w:val="ideographTraditional"/>
      <w:lvlText w:val="%2、"/>
      <w:lvlJc w:val="left"/>
      <w:pPr>
        <w:ind w:left="1434" w:hanging="480"/>
      </w:pPr>
    </w:lvl>
    <w:lvl w:ilvl="2" w:tplc="0409001B" w:tentative="1">
      <w:start w:val="1"/>
      <w:numFmt w:val="lowerRoman"/>
      <w:lvlText w:val="%3."/>
      <w:lvlJc w:val="right"/>
      <w:pPr>
        <w:ind w:left="1914" w:hanging="480"/>
      </w:pPr>
    </w:lvl>
    <w:lvl w:ilvl="3" w:tplc="0409000F" w:tentative="1">
      <w:start w:val="1"/>
      <w:numFmt w:val="decimal"/>
      <w:lvlText w:val="%4."/>
      <w:lvlJc w:val="left"/>
      <w:pPr>
        <w:ind w:left="2394" w:hanging="480"/>
      </w:pPr>
    </w:lvl>
    <w:lvl w:ilvl="4" w:tplc="04090019" w:tentative="1">
      <w:start w:val="1"/>
      <w:numFmt w:val="ideographTraditional"/>
      <w:lvlText w:val="%5、"/>
      <w:lvlJc w:val="left"/>
      <w:pPr>
        <w:ind w:left="2874" w:hanging="480"/>
      </w:pPr>
    </w:lvl>
    <w:lvl w:ilvl="5" w:tplc="0409001B" w:tentative="1">
      <w:start w:val="1"/>
      <w:numFmt w:val="lowerRoman"/>
      <w:lvlText w:val="%6."/>
      <w:lvlJc w:val="right"/>
      <w:pPr>
        <w:ind w:left="3354" w:hanging="480"/>
      </w:pPr>
    </w:lvl>
    <w:lvl w:ilvl="6" w:tplc="0409000F" w:tentative="1">
      <w:start w:val="1"/>
      <w:numFmt w:val="decimal"/>
      <w:lvlText w:val="%7."/>
      <w:lvlJc w:val="left"/>
      <w:pPr>
        <w:ind w:left="3834" w:hanging="480"/>
      </w:pPr>
    </w:lvl>
    <w:lvl w:ilvl="7" w:tplc="04090019" w:tentative="1">
      <w:start w:val="1"/>
      <w:numFmt w:val="ideographTraditional"/>
      <w:lvlText w:val="%8、"/>
      <w:lvlJc w:val="left"/>
      <w:pPr>
        <w:ind w:left="4314" w:hanging="480"/>
      </w:pPr>
    </w:lvl>
    <w:lvl w:ilvl="8" w:tplc="0409001B" w:tentative="1">
      <w:start w:val="1"/>
      <w:numFmt w:val="lowerRoman"/>
      <w:lvlText w:val="%9."/>
      <w:lvlJc w:val="right"/>
      <w:pPr>
        <w:ind w:left="4794" w:hanging="480"/>
      </w:pPr>
    </w:lvl>
  </w:abstractNum>
  <w:abstractNum w:abstractNumId="17">
    <w:nsid w:val="46D46CEA"/>
    <w:multiLevelType w:val="hybridMultilevel"/>
    <w:tmpl w:val="4D703012"/>
    <w:lvl w:ilvl="0" w:tplc="820216D4">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nsid w:val="48B80AC5"/>
    <w:multiLevelType w:val="hybridMultilevel"/>
    <w:tmpl w:val="DB9446AE"/>
    <w:lvl w:ilvl="0" w:tplc="F4027EA4">
      <w:start w:val="1"/>
      <w:numFmt w:val="taiwaneseCountingThousand"/>
      <w:lvlText w:val="（%1）"/>
      <w:lvlJc w:val="left"/>
      <w:pPr>
        <w:ind w:left="900" w:hanging="720"/>
      </w:pPr>
      <w:rPr>
        <w:rFonts w:hint="default"/>
        <w:b w:val="0"/>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9">
    <w:nsid w:val="54894501"/>
    <w:multiLevelType w:val="hybridMultilevel"/>
    <w:tmpl w:val="067644E4"/>
    <w:lvl w:ilvl="0" w:tplc="820216D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nsid w:val="5F434F4F"/>
    <w:multiLevelType w:val="hybridMultilevel"/>
    <w:tmpl w:val="4A527E94"/>
    <w:lvl w:ilvl="0" w:tplc="F7A298D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FA75306"/>
    <w:multiLevelType w:val="hybridMultilevel"/>
    <w:tmpl w:val="33468A94"/>
    <w:lvl w:ilvl="0" w:tplc="410235D0">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22">
    <w:nsid w:val="63643EC2"/>
    <w:multiLevelType w:val="hybridMultilevel"/>
    <w:tmpl w:val="D632B820"/>
    <w:lvl w:ilvl="0" w:tplc="410235D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684C7FF1"/>
    <w:multiLevelType w:val="hybridMultilevel"/>
    <w:tmpl w:val="D7488640"/>
    <w:lvl w:ilvl="0" w:tplc="0B30A074">
      <w:start w:val="1"/>
      <w:numFmt w:val="lowerLetter"/>
      <w:lvlText w:val="%1."/>
      <w:lvlJc w:val="left"/>
      <w:pPr>
        <w:tabs>
          <w:tab w:val="num" w:pos="1052"/>
        </w:tabs>
        <w:ind w:left="1052" w:hanging="360"/>
      </w:pPr>
      <w:rPr>
        <w:rFonts w:hint="eastAsia"/>
      </w:rPr>
    </w:lvl>
    <w:lvl w:ilvl="1" w:tplc="3A72B16E">
      <w:start w:val="1"/>
      <w:numFmt w:val="decimal"/>
      <w:lvlText w:val="%2."/>
      <w:lvlJc w:val="left"/>
      <w:pPr>
        <w:tabs>
          <w:tab w:val="num" w:pos="1532"/>
        </w:tabs>
        <w:ind w:left="1532" w:hanging="360"/>
      </w:pPr>
      <w:rPr>
        <w:rFonts w:hint="eastAsia"/>
      </w:rPr>
    </w:lvl>
    <w:lvl w:ilvl="2" w:tplc="ED66FB3E">
      <w:start w:val="1"/>
      <w:numFmt w:val="taiwaneseCountingThousand"/>
      <w:lvlText w:val="%3、"/>
      <w:lvlJc w:val="left"/>
      <w:pPr>
        <w:ind w:left="2072" w:hanging="420"/>
      </w:pPr>
      <w:rPr>
        <w:rFonts w:hint="default"/>
      </w:rPr>
    </w:lvl>
    <w:lvl w:ilvl="3" w:tplc="0409000F" w:tentative="1">
      <w:start w:val="1"/>
      <w:numFmt w:val="decimal"/>
      <w:lvlText w:val="%4."/>
      <w:lvlJc w:val="left"/>
      <w:pPr>
        <w:tabs>
          <w:tab w:val="num" w:pos="2612"/>
        </w:tabs>
        <w:ind w:left="2612" w:hanging="480"/>
      </w:pPr>
    </w:lvl>
    <w:lvl w:ilvl="4" w:tplc="04090019" w:tentative="1">
      <w:start w:val="1"/>
      <w:numFmt w:val="ideographTraditional"/>
      <w:lvlText w:val="%5、"/>
      <w:lvlJc w:val="left"/>
      <w:pPr>
        <w:tabs>
          <w:tab w:val="num" w:pos="3092"/>
        </w:tabs>
        <w:ind w:left="3092" w:hanging="480"/>
      </w:pPr>
    </w:lvl>
    <w:lvl w:ilvl="5" w:tplc="0409001B" w:tentative="1">
      <w:start w:val="1"/>
      <w:numFmt w:val="lowerRoman"/>
      <w:lvlText w:val="%6."/>
      <w:lvlJc w:val="right"/>
      <w:pPr>
        <w:tabs>
          <w:tab w:val="num" w:pos="3572"/>
        </w:tabs>
        <w:ind w:left="3572" w:hanging="480"/>
      </w:pPr>
    </w:lvl>
    <w:lvl w:ilvl="6" w:tplc="0409000F" w:tentative="1">
      <w:start w:val="1"/>
      <w:numFmt w:val="decimal"/>
      <w:lvlText w:val="%7."/>
      <w:lvlJc w:val="left"/>
      <w:pPr>
        <w:tabs>
          <w:tab w:val="num" w:pos="4052"/>
        </w:tabs>
        <w:ind w:left="4052" w:hanging="480"/>
      </w:pPr>
    </w:lvl>
    <w:lvl w:ilvl="7" w:tplc="04090019" w:tentative="1">
      <w:start w:val="1"/>
      <w:numFmt w:val="ideographTraditional"/>
      <w:lvlText w:val="%8、"/>
      <w:lvlJc w:val="left"/>
      <w:pPr>
        <w:tabs>
          <w:tab w:val="num" w:pos="4532"/>
        </w:tabs>
        <w:ind w:left="4532" w:hanging="480"/>
      </w:pPr>
    </w:lvl>
    <w:lvl w:ilvl="8" w:tplc="0409001B" w:tentative="1">
      <w:start w:val="1"/>
      <w:numFmt w:val="lowerRoman"/>
      <w:lvlText w:val="%9."/>
      <w:lvlJc w:val="right"/>
      <w:pPr>
        <w:tabs>
          <w:tab w:val="num" w:pos="5012"/>
        </w:tabs>
        <w:ind w:left="5012" w:hanging="480"/>
      </w:pPr>
    </w:lvl>
  </w:abstractNum>
  <w:abstractNum w:abstractNumId="24">
    <w:nsid w:val="68DD3F7B"/>
    <w:multiLevelType w:val="hybridMultilevel"/>
    <w:tmpl w:val="24FC1B6C"/>
    <w:lvl w:ilvl="0" w:tplc="9A9E306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690373AA"/>
    <w:multiLevelType w:val="hybridMultilevel"/>
    <w:tmpl w:val="4746BECA"/>
    <w:lvl w:ilvl="0" w:tplc="410235D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6A256766"/>
    <w:multiLevelType w:val="hybridMultilevel"/>
    <w:tmpl w:val="783AAB76"/>
    <w:lvl w:ilvl="0" w:tplc="7A5A3206">
      <w:start w:val="1"/>
      <w:numFmt w:val="lowerLetter"/>
      <w:lvlText w:val="%1."/>
      <w:lvlJc w:val="left"/>
      <w:pPr>
        <w:tabs>
          <w:tab w:val="num" w:pos="1532"/>
        </w:tabs>
        <w:ind w:left="1532" w:hanging="360"/>
      </w:pPr>
      <w:rPr>
        <w:rFonts w:hint="eastAsia"/>
      </w:rPr>
    </w:lvl>
    <w:lvl w:ilvl="1" w:tplc="04090019" w:tentative="1">
      <w:start w:val="1"/>
      <w:numFmt w:val="ideographTraditional"/>
      <w:lvlText w:val="%2、"/>
      <w:lvlJc w:val="left"/>
      <w:pPr>
        <w:tabs>
          <w:tab w:val="num" w:pos="2132"/>
        </w:tabs>
        <w:ind w:left="2132" w:hanging="480"/>
      </w:pPr>
    </w:lvl>
    <w:lvl w:ilvl="2" w:tplc="0409001B" w:tentative="1">
      <w:start w:val="1"/>
      <w:numFmt w:val="lowerRoman"/>
      <w:lvlText w:val="%3."/>
      <w:lvlJc w:val="right"/>
      <w:pPr>
        <w:tabs>
          <w:tab w:val="num" w:pos="2612"/>
        </w:tabs>
        <w:ind w:left="2612" w:hanging="480"/>
      </w:pPr>
    </w:lvl>
    <w:lvl w:ilvl="3" w:tplc="0409000F" w:tentative="1">
      <w:start w:val="1"/>
      <w:numFmt w:val="decimal"/>
      <w:lvlText w:val="%4."/>
      <w:lvlJc w:val="left"/>
      <w:pPr>
        <w:tabs>
          <w:tab w:val="num" w:pos="3092"/>
        </w:tabs>
        <w:ind w:left="3092" w:hanging="480"/>
      </w:pPr>
    </w:lvl>
    <w:lvl w:ilvl="4" w:tplc="04090019" w:tentative="1">
      <w:start w:val="1"/>
      <w:numFmt w:val="ideographTraditional"/>
      <w:lvlText w:val="%5、"/>
      <w:lvlJc w:val="left"/>
      <w:pPr>
        <w:tabs>
          <w:tab w:val="num" w:pos="3572"/>
        </w:tabs>
        <w:ind w:left="3572" w:hanging="480"/>
      </w:pPr>
    </w:lvl>
    <w:lvl w:ilvl="5" w:tplc="0409001B" w:tentative="1">
      <w:start w:val="1"/>
      <w:numFmt w:val="lowerRoman"/>
      <w:lvlText w:val="%6."/>
      <w:lvlJc w:val="right"/>
      <w:pPr>
        <w:tabs>
          <w:tab w:val="num" w:pos="4052"/>
        </w:tabs>
        <w:ind w:left="4052" w:hanging="480"/>
      </w:pPr>
    </w:lvl>
    <w:lvl w:ilvl="6" w:tplc="0409000F" w:tentative="1">
      <w:start w:val="1"/>
      <w:numFmt w:val="decimal"/>
      <w:lvlText w:val="%7."/>
      <w:lvlJc w:val="left"/>
      <w:pPr>
        <w:tabs>
          <w:tab w:val="num" w:pos="4532"/>
        </w:tabs>
        <w:ind w:left="4532" w:hanging="480"/>
      </w:pPr>
    </w:lvl>
    <w:lvl w:ilvl="7" w:tplc="04090019" w:tentative="1">
      <w:start w:val="1"/>
      <w:numFmt w:val="ideographTraditional"/>
      <w:lvlText w:val="%8、"/>
      <w:lvlJc w:val="left"/>
      <w:pPr>
        <w:tabs>
          <w:tab w:val="num" w:pos="5012"/>
        </w:tabs>
        <w:ind w:left="5012" w:hanging="480"/>
      </w:pPr>
    </w:lvl>
    <w:lvl w:ilvl="8" w:tplc="0409001B" w:tentative="1">
      <w:start w:val="1"/>
      <w:numFmt w:val="lowerRoman"/>
      <w:lvlText w:val="%9."/>
      <w:lvlJc w:val="right"/>
      <w:pPr>
        <w:tabs>
          <w:tab w:val="num" w:pos="5492"/>
        </w:tabs>
        <w:ind w:left="5492" w:hanging="480"/>
      </w:pPr>
    </w:lvl>
  </w:abstractNum>
  <w:abstractNum w:abstractNumId="27">
    <w:nsid w:val="6C635FB4"/>
    <w:multiLevelType w:val="hybridMultilevel"/>
    <w:tmpl w:val="24926DD0"/>
    <w:lvl w:ilvl="0" w:tplc="FFFFFFFF">
      <w:start w:val="1"/>
      <w:numFmt w:val="taiwaneseCountingThousand"/>
      <w:lvlText w:val="%1、"/>
      <w:lvlJc w:val="left"/>
      <w:pPr>
        <w:tabs>
          <w:tab w:val="num" w:pos="480"/>
        </w:tabs>
        <w:ind w:left="480" w:hanging="480"/>
      </w:pPr>
      <w:rPr>
        <w:rFonts w:hint="eastAsia"/>
      </w:rPr>
    </w:lvl>
    <w:lvl w:ilvl="1" w:tplc="4D9E3F10">
      <w:start w:val="1"/>
      <w:numFmt w:val="decimal"/>
      <w:lvlText w:val="%2."/>
      <w:lvlJc w:val="left"/>
      <w:pPr>
        <w:tabs>
          <w:tab w:val="num" w:pos="840"/>
        </w:tabs>
        <w:ind w:left="840" w:hanging="360"/>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8">
    <w:nsid w:val="6EA92834"/>
    <w:multiLevelType w:val="hybridMultilevel"/>
    <w:tmpl w:val="4746BECA"/>
    <w:lvl w:ilvl="0" w:tplc="410235D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735D7C34"/>
    <w:multiLevelType w:val="hybridMultilevel"/>
    <w:tmpl w:val="3DBCC0D6"/>
    <w:lvl w:ilvl="0" w:tplc="D3526786">
      <w:start w:val="1"/>
      <w:numFmt w:val="taiwaneseCountingThousand"/>
      <w:lvlText w:val="%1、"/>
      <w:lvlJc w:val="left"/>
      <w:pPr>
        <w:tabs>
          <w:tab w:val="num" w:pos="480"/>
        </w:tabs>
        <w:ind w:left="480" w:hanging="480"/>
      </w:pPr>
      <w:rPr>
        <w:rFonts w:hint="eastAsia"/>
      </w:rPr>
    </w:lvl>
    <w:lvl w:ilvl="1" w:tplc="1480D48A" w:tentative="1">
      <w:start w:val="1"/>
      <w:numFmt w:val="ideographTraditional"/>
      <w:lvlText w:val="%2、"/>
      <w:lvlJc w:val="left"/>
      <w:pPr>
        <w:tabs>
          <w:tab w:val="num" w:pos="960"/>
        </w:tabs>
        <w:ind w:left="960" w:hanging="480"/>
      </w:pPr>
    </w:lvl>
    <w:lvl w:ilvl="2" w:tplc="5DC6F586" w:tentative="1">
      <w:start w:val="1"/>
      <w:numFmt w:val="lowerRoman"/>
      <w:lvlText w:val="%3."/>
      <w:lvlJc w:val="right"/>
      <w:pPr>
        <w:tabs>
          <w:tab w:val="num" w:pos="1440"/>
        </w:tabs>
        <w:ind w:left="1440" w:hanging="480"/>
      </w:pPr>
    </w:lvl>
    <w:lvl w:ilvl="3" w:tplc="959E6B06" w:tentative="1">
      <w:start w:val="1"/>
      <w:numFmt w:val="decimal"/>
      <w:lvlText w:val="%4."/>
      <w:lvlJc w:val="left"/>
      <w:pPr>
        <w:tabs>
          <w:tab w:val="num" w:pos="1920"/>
        </w:tabs>
        <w:ind w:left="1920" w:hanging="480"/>
      </w:pPr>
    </w:lvl>
    <w:lvl w:ilvl="4" w:tplc="5EFE9CF4" w:tentative="1">
      <w:start w:val="1"/>
      <w:numFmt w:val="ideographTraditional"/>
      <w:lvlText w:val="%5、"/>
      <w:lvlJc w:val="left"/>
      <w:pPr>
        <w:tabs>
          <w:tab w:val="num" w:pos="2400"/>
        </w:tabs>
        <w:ind w:left="2400" w:hanging="480"/>
      </w:pPr>
    </w:lvl>
    <w:lvl w:ilvl="5" w:tplc="AD900734" w:tentative="1">
      <w:start w:val="1"/>
      <w:numFmt w:val="lowerRoman"/>
      <w:lvlText w:val="%6."/>
      <w:lvlJc w:val="right"/>
      <w:pPr>
        <w:tabs>
          <w:tab w:val="num" w:pos="2880"/>
        </w:tabs>
        <w:ind w:left="2880" w:hanging="480"/>
      </w:pPr>
    </w:lvl>
    <w:lvl w:ilvl="6" w:tplc="9D3210B4" w:tentative="1">
      <w:start w:val="1"/>
      <w:numFmt w:val="decimal"/>
      <w:lvlText w:val="%7."/>
      <w:lvlJc w:val="left"/>
      <w:pPr>
        <w:tabs>
          <w:tab w:val="num" w:pos="3360"/>
        </w:tabs>
        <w:ind w:left="3360" w:hanging="480"/>
      </w:pPr>
    </w:lvl>
    <w:lvl w:ilvl="7" w:tplc="36AA7394" w:tentative="1">
      <w:start w:val="1"/>
      <w:numFmt w:val="ideographTraditional"/>
      <w:lvlText w:val="%8、"/>
      <w:lvlJc w:val="left"/>
      <w:pPr>
        <w:tabs>
          <w:tab w:val="num" w:pos="3840"/>
        </w:tabs>
        <w:ind w:left="3840" w:hanging="480"/>
      </w:pPr>
    </w:lvl>
    <w:lvl w:ilvl="8" w:tplc="83E2F84C" w:tentative="1">
      <w:start w:val="1"/>
      <w:numFmt w:val="lowerRoman"/>
      <w:lvlText w:val="%9."/>
      <w:lvlJc w:val="right"/>
      <w:pPr>
        <w:tabs>
          <w:tab w:val="num" w:pos="4320"/>
        </w:tabs>
        <w:ind w:left="4320" w:hanging="480"/>
      </w:pPr>
    </w:lvl>
  </w:abstractNum>
  <w:abstractNum w:abstractNumId="30">
    <w:nsid w:val="7D5B52B7"/>
    <w:multiLevelType w:val="hybridMultilevel"/>
    <w:tmpl w:val="1F961B28"/>
    <w:lvl w:ilvl="0" w:tplc="410235D0">
      <w:start w:val="1"/>
      <w:numFmt w:val="taiwaneseCountingThousand"/>
      <w:lvlText w:val="(%1)"/>
      <w:lvlJc w:val="left"/>
      <w:pPr>
        <w:ind w:left="965" w:hanging="480"/>
      </w:pPr>
      <w:rPr>
        <w:rFonts w:hint="eastAsia"/>
      </w:rPr>
    </w:lvl>
    <w:lvl w:ilvl="1" w:tplc="04090019">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31">
    <w:nsid w:val="7F7A350D"/>
    <w:multiLevelType w:val="hybridMultilevel"/>
    <w:tmpl w:val="394EDD48"/>
    <w:lvl w:ilvl="0" w:tplc="3812828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20"/>
  </w:num>
  <w:num w:numId="2">
    <w:abstractNumId w:val="15"/>
  </w:num>
  <w:num w:numId="3">
    <w:abstractNumId w:val="1"/>
  </w:num>
  <w:num w:numId="4">
    <w:abstractNumId w:val="21"/>
  </w:num>
  <w:num w:numId="5">
    <w:abstractNumId w:val="12"/>
  </w:num>
  <w:num w:numId="6">
    <w:abstractNumId w:val="17"/>
  </w:num>
  <w:num w:numId="7">
    <w:abstractNumId w:val="24"/>
  </w:num>
  <w:num w:numId="8">
    <w:abstractNumId w:val="10"/>
  </w:num>
  <w:num w:numId="9">
    <w:abstractNumId w:val="4"/>
  </w:num>
  <w:num w:numId="10">
    <w:abstractNumId w:val="22"/>
  </w:num>
  <w:num w:numId="11">
    <w:abstractNumId w:val="3"/>
  </w:num>
  <w:num w:numId="12">
    <w:abstractNumId w:val="16"/>
  </w:num>
  <w:num w:numId="13">
    <w:abstractNumId w:val="29"/>
  </w:num>
  <w:num w:numId="14">
    <w:abstractNumId w:val="27"/>
  </w:num>
  <w:num w:numId="15">
    <w:abstractNumId w:val="23"/>
  </w:num>
  <w:num w:numId="16">
    <w:abstractNumId w:val="8"/>
  </w:num>
  <w:num w:numId="17">
    <w:abstractNumId w:val="26"/>
  </w:num>
  <w:num w:numId="18">
    <w:abstractNumId w:val="18"/>
  </w:num>
  <w:num w:numId="19">
    <w:abstractNumId w:val="5"/>
  </w:num>
  <w:num w:numId="20">
    <w:abstractNumId w:val="11"/>
  </w:num>
  <w:num w:numId="21">
    <w:abstractNumId w:val="13"/>
  </w:num>
  <w:num w:numId="22">
    <w:abstractNumId w:val="30"/>
  </w:num>
  <w:num w:numId="23">
    <w:abstractNumId w:val="2"/>
  </w:num>
  <w:num w:numId="24">
    <w:abstractNumId w:val="14"/>
  </w:num>
  <w:num w:numId="25">
    <w:abstractNumId w:val="28"/>
  </w:num>
  <w:num w:numId="26">
    <w:abstractNumId w:val="0"/>
  </w:num>
  <w:num w:numId="27">
    <w:abstractNumId w:val="19"/>
  </w:num>
  <w:num w:numId="28">
    <w:abstractNumId w:val="9"/>
  </w:num>
  <w:num w:numId="29">
    <w:abstractNumId w:val="6"/>
  </w:num>
  <w:num w:numId="30">
    <w:abstractNumId w:val="7"/>
  </w:num>
  <w:num w:numId="31">
    <w:abstractNumId w:val="31"/>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E46"/>
    <w:rsid w:val="00006B12"/>
    <w:rsid w:val="00015FB7"/>
    <w:rsid w:val="00022980"/>
    <w:rsid w:val="00026599"/>
    <w:rsid w:val="00037C52"/>
    <w:rsid w:val="00042AB4"/>
    <w:rsid w:val="00042D17"/>
    <w:rsid w:val="00072BD2"/>
    <w:rsid w:val="000868BC"/>
    <w:rsid w:val="00087988"/>
    <w:rsid w:val="0016420C"/>
    <w:rsid w:val="00186DAE"/>
    <w:rsid w:val="001940F0"/>
    <w:rsid w:val="001C0032"/>
    <w:rsid w:val="001C2369"/>
    <w:rsid w:val="001D16D6"/>
    <w:rsid w:val="001D42B2"/>
    <w:rsid w:val="001D7E46"/>
    <w:rsid w:val="001D7E55"/>
    <w:rsid w:val="001F2DC1"/>
    <w:rsid w:val="00204CF0"/>
    <w:rsid w:val="00221EF0"/>
    <w:rsid w:val="00231B70"/>
    <w:rsid w:val="00235992"/>
    <w:rsid w:val="002627C7"/>
    <w:rsid w:val="00280FB0"/>
    <w:rsid w:val="00285140"/>
    <w:rsid w:val="002968DE"/>
    <w:rsid w:val="002C7E55"/>
    <w:rsid w:val="002D5F89"/>
    <w:rsid w:val="002E4367"/>
    <w:rsid w:val="00300051"/>
    <w:rsid w:val="003121EC"/>
    <w:rsid w:val="00336BBF"/>
    <w:rsid w:val="003635A7"/>
    <w:rsid w:val="00374406"/>
    <w:rsid w:val="00384260"/>
    <w:rsid w:val="003A3DB3"/>
    <w:rsid w:val="003B5F91"/>
    <w:rsid w:val="003C586A"/>
    <w:rsid w:val="003C66CA"/>
    <w:rsid w:val="003D5327"/>
    <w:rsid w:val="003D6D35"/>
    <w:rsid w:val="003F4BD8"/>
    <w:rsid w:val="0040359C"/>
    <w:rsid w:val="00406AC6"/>
    <w:rsid w:val="0043562E"/>
    <w:rsid w:val="00452278"/>
    <w:rsid w:val="00480E68"/>
    <w:rsid w:val="00485377"/>
    <w:rsid w:val="004864DA"/>
    <w:rsid w:val="0049033C"/>
    <w:rsid w:val="004B7149"/>
    <w:rsid w:val="004C7120"/>
    <w:rsid w:val="005140E7"/>
    <w:rsid w:val="005205BB"/>
    <w:rsid w:val="00533C77"/>
    <w:rsid w:val="00537E2C"/>
    <w:rsid w:val="005559BA"/>
    <w:rsid w:val="00574705"/>
    <w:rsid w:val="005803D6"/>
    <w:rsid w:val="00585835"/>
    <w:rsid w:val="00593877"/>
    <w:rsid w:val="00594ACA"/>
    <w:rsid w:val="005A12A2"/>
    <w:rsid w:val="005D5B6F"/>
    <w:rsid w:val="005F1DFC"/>
    <w:rsid w:val="00630DD8"/>
    <w:rsid w:val="00633F1D"/>
    <w:rsid w:val="0064483D"/>
    <w:rsid w:val="00662FF4"/>
    <w:rsid w:val="007048B4"/>
    <w:rsid w:val="00720247"/>
    <w:rsid w:val="0072494A"/>
    <w:rsid w:val="00730755"/>
    <w:rsid w:val="00734D28"/>
    <w:rsid w:val="00745C02"/>
    <w:rsid w:val="00754706"/>
    <w:rsid w:val="00762374"/>
    <w:rsid w:val="007716EA"/>
    <w:rsid w:val="007767E9"/>
    <w:rsid w:val="00784CE5"/>
    <w:rsid w:val="007A798D"/>
    <w:rsid w:val="007D5469"/>
    <w:rsid w:val="00800EBD"/>
    <w:rsid w:val="00811228"/>
    <w:rsid w:val="00835662"/>
    <w:rsid w:val="00856BF7"/>
    <w:rsid w:val="00867333"/>
    <w:rsid w:val="00874E06"/>
    <w:rsid w:val="008864B6"/>
    <w:rsid w:val="008C049F"/>
    <w:rsid w:val="008C1C0D"/>
    <w:rsid w:val="008C7B25"/>
    <w:rsid w:val="00924E52"/>
    <w:rsid w:val="00983A79"/>
    <w:rsid w:val="009868D9"/>
    <w:rsid w:val="009A6885"/>
    <w:rsid w:val="009C4592"/>
    <w:rsid w:val="009E1C25"/>
    <w:rsid w:val="009E7E74"/>
    <w:rsid w:val="00A02266"/>
    <w:rsid w:val="00A04968"/>
    <w:rsid w:val="00A424EB"/>
    <w:rsid w:val="00A511DA"/>
    <w:rsid w:val="00A73BA8"/>
    <w:rsid w:val="00A7638D"/>
    <w:rsid w:val="00A867C7"/>
    <w:rsid w:val="00AA4E25"/>
    <w:rsid w:val="00AB38FC"/>
    <w:rsid w:val="00AC3605"/>
    <w:rsid w:val="00AD6AF5"/>
    <w:rsid w:val="00B513EF"/>
    <w:rsid w:val="00B75DCA"/>
    <w:rsid w:val="00BA2797"/>
    <w:rsid w:val="00BA2FC9"/>
    <w:rsid w:val="00BA731F"/>
    <w:rsid w:val="00BB3F3B"/>
    <w:rsid w:val="00BC2655"/>
    <w:rsid w:val="00BE3D60"/>
    <w:rsid w:val="00C1147F"/>
    <w:rsid w:val="00C30097"/>
    <w:rsid w:val="00C51BEE"/>
    <w:rsid w:val="00C607DF"/>
    <w:rsid w:val="00C6530D"/>
    <w:rsid w:val="00C73D98"/>
    <w:rsid w:val="00C91701"/>
    <w:rsid w:val="00CF5F83"/>
    <w:rsid w:val="00D01E22"/>
    <w:rsid w:val="00D14C3E"/>
    <w:rsid w:val="00D222D9"/>
    <w:rsid w:val="00D77FEC"/>
    <w:rsid w:val="00D943B5"/>
    <w:rsid w:val="00D94F80"/>
    <w:rsid w:val="00D951BF"/>
    <w:rsid w:val="00DA508D"/>
    <w:rsid w:val="00DC5211"/>
    <w:rsid w:val="00DD41D6"/>
    <w:rsid w:val="00DD6677"/>
    <w:rsid w:val="00DE01D6"/>
    <w:rsid w:val="00DE3B9D"/>
    <w:rsid w:val="00E1003F"/>
    <w:rsid w:val="00E15B19"/>
    <w:rsid w:val="00E16450"/>
    <w:rsid w:val="00E2672D"/>
    <w:rsid w:val="00E27513"/>
    <w:rsid w:val="00E350B5"/>
    <w:rsid w:val="00E4785F"/>
    <w:rsid w:val="00E7356D"/>
    <w:rsid w:val="00E819BD"/>
    <w:rsid w:val="00EB49B2"/>
    <w:rsid w:val="00ED4BFA"/>
    <w:rsid w:val="00EE5EBB"/>
    <w:rsid w:val="00EF19CB"/>
    <w:rsid w:val="00EF1CD4"/>
    <w:rsid w:val="00F134F3"/>
    <w:rsid w:val="00F14E34"/>
    <w:rsid w:val="00F24E91"/>
    <w:rsid w:val="00F33834"/>
    <w:rsid w:val="00F344DF"/>
    <w:rsid w:val="00F34801"/>
    <w:rsid w:val="00F36103"/>
    <w:rsid w:val="00F561CE"/>
    <w:rsid w:val="00F711BA"/>
    <w:rsid w:val="00F91220"/>
    <w:rsid w:val="00F921F6"/>
    <w:rsid w:val="00F967C0"/>
    <w:rsid w:val="00FA24C2"/>
    <w:rsid w:val="00FA64BA"/>
    <w:rsid w:val="00FB20CC"/>
    <w:rsid w:val="00FB2A63"/>
    <w:rsid w:val="00FC5429"/>
    <w:rsid w:val="00FD00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7E46"/>
    <w:pPr>
      <w:ind w:leftChars="200" w:left="480"/>
    </w:pPr>
  </w:style>
  <w:style w:type="paragraph" w:styleId="2">
    <w:name w:val="Body Text 2"/>
    <w:basedOn w:val="a"/>
    <w:link w:val="20"/>
    <w:rsid w:val="00924E52"/>
    <w:pPr>
      <w:tabs>
        <w:tab w:val="left" w:pos="1744"/>
      </w:tabs>
      <w:snapToGrid w:val="0"/>
      <w:spacing w:line="320" w:lineRule="exact"/>
      <w:jc w:val="both"/>
    </w:pPr>
    <w:rPr>
      <w:rFonts w:ascii="標楷體" w:eastAsia="標楷體" w:hAnsi="Times New Roman" w:cs="Times New Roman"/>
      <w:szCs w:val="20"/>
    </w:rPr>
  </w:style>
  <w:style w:type="character" w:customStyle="1" w:styleId="20">
    <w:name w:val="本文 2 字元"/>
    <w:basedOn w:val="a0"/>
    <w:link w:val="2"/>
    <w:rsid w:val="00924E52"/>
    <w:rPr>
      <w:rFonts w:ascii="標楷體" w:eastAsia="標楷體" w:hAnsi="Times New Roman" w:cs="Times New Roman"/>
      <w:szCs w:val="20"/>
    </w:rPr>
  </w:style>
  <w:style w:type="paragraph" w:styleId="a4">
    <w:name w:val="Plain Text"/>
    <w:basedOn w:val="a"/>
    <w:link w:val="a5"/>
    <w:rsid w:val="00924E52"/>
    <w:rPr>
      <w:rFonts w:ascii="細明體" w:eastAsia="細明體" w:hAnsi="Courier New" w:cs="Times New Roman"/>
      <w:szCs w:val="24"/>
    </w:rPr>
  </w:style>
  <w:style w:type="character" w:customStyle="1" w:styleId="a5">
    <w:name w:val="純文字 字元"/>
    <w:basedOn w:val="a0"/>
    <w:link w:val="a4"/>
    <w:rsid w:val="00924E52"/>
    <w:rPr>
      <w:rFonts w:ascii="細明體" w:eastAsia="細明體" w:hAnsi="Courier New" w:cs="Times New Roman"/>
      <w:szCs w:val="24"/>
    </w:rPr>
  </w:style>
  <w:style w:type="paragraph" w:styleId="a6">
    <w:name w:val="Balloon Text"/>
    <w:basedOn w:val="a"/>
    <w:link w:val="a7"/>
    <w:uiPriority w:val="99"/>
    <w:semiHidden/>
    <w:unhideWhenUsed/>
    <w:rsid w:val="00762374"/>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762374"/>
    <w:rPr>
      <w:rFonts w:asciiTheme="majorHAnsi" w:eastAsiaTheme="majorEastAsia" w:hAnsiTheme="majorHAnsi" w:cstheme="majorBidi"/>
      <w:sz w:val="18"/>
      <w:szCs w:val="18"/>
    </w:rPr>
  </w:style>
  <w:style w:type="paragraph" w:styleId="a8">
    <w:name w:val="Body Text Indent"/>
    <w:basedOn w:val="a"/>
    <w:link w:val="a9"/>
    <w:uiPriority w:val="99"/>
    <w:semiHidden/>
    <w:unhideWhenUsed/>
    <w:rsid w:val="00F34801"/>
    <w:pPr>
      <w:spacing w:after="120"/>
      <w:ind w:leftChars="200" w:left="480"/>
    </w:pPr>
  </w:style>
  <w:style w:type="character" w:customStyle="1" w:styleId="a9">
    <w:name w:val="本文縮排 字元"/>
    <w:basedOn w:val="a0"/>
    <w:link w:val="a8"/>
    <w:uiPriority w:val="99"/>
    <w:semiHidden/>
    <w:rsid w:val="00F34801"/>
  </w:style>
  <w:style w:type="table" w:styleId="aa">
    <w:name w:val="Table Grid"/>
    <w:basedOn w:val="a1"/>
    <w:uiPriority w:val="59"/>
    <w:rsid w:val="0081122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30DD8"/>
    <w:pPr>
      <w:tabs>
        <w:tab w:val="center" w:pos="4153"/>
        <w:tab w:val="right" w:pos="8306"/>
      </w:tabs>
      <w:snapToGrid w:val="0"/>
    </w:pPr>
    <w:rPr>
      <w:sz w:val="20"/>
      <w:szCs w:val="20"/>
    </w:rPr>
  </w:style>
  <w:style w:type="character" w:customStyle="1" w:styleId="ac">
    <w:name w:val="頁首 字元"/>
    <w:basedOn w:val="a0"/>
    <w:link w:val="ab"/>
    <w:uiPriority w:val="99"/>
    <w:rsid w:val="00630DD8"/>
    <w:rPr>
      <w:sz w:val="20"/>
      <w:szCs w:val="20"/>
    </w:rPr>
  </w:style>
  <w:style w:type="paragraph" w:styleId="ad">
    <w:name w:val="footer"/>
    <w:basedOn w:val="a"/>
    <w:link w:val="ae"/>
    <w:uiPriority w:val="99"/>
    <w:unhideWhenUsed/>
    <w:rsid w:val="00630DD8"/>
    <w:pPr>
      <w:tabs>
        <w:tab w:val="center" w:pos="4153"/>
        <w:tab w:val="right" w:pos="8306"/>
      </w:tabs>
      <w:snapToGrid w:val="0"/>
    </w:pPr>
    <w:rPr>
      <w:sz w:val="20"/>
      <w:szCs w:val="20"/>
    </w:rPr>
  </w:style>
  <w:style w:type="character" w:customStyle="1" w:styleId="ae">
    <w:name w:val="頁尾 字元"/>
    <w:basedOn w:val="a0"/>
    <w:link w:val="ad"/>
    <w:uiPriority w:val="99"/>
    <w:rsid w:val="00630DD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7E46"/>
    <w:pPr>
      <w:ind w:leftChars="200" w:left="480"/>
    </w:pPr>
  </w:style>
  <w:style w:type="paragraph" w:styleId="2">
    <w:name w:val="Body Text 2"/>
    <w:basedOn w:val="a"/>
    <w:link w:val="20"/>
    <w:rsid w:val="00924E52"/>
    <w:pPr>
      <w:tabs>
        <w:tab w:val="left" w:pos="1744"/>
      </w:tabs>
      <w:snapToGrid w:val="0"/>
      <w:spacing w:line="320" w:lineRule="exact"/>
      <w:jc w:val="both"/>
    </w:pPr>
    <w:rPr>
      <w:rFonts w:ascii="標楷體" w:eastAsia="標楷體" w:hAnsi="Times New Roman" w:cs="Times New Roman"/>
      <w:szCs w:val="20"/>
    </w:rPr>
  </w:style>
  <w:style w:type="character" w:customStyle="1" w:styleId="20">
    <w:name w:val="本文 2 字元"/>
    <w:basedOn w:val="a0"/>
    <w:link w:val="2"/>
    <w:rsid w:val="00924E52"/>
    <w:rPr>
      <w:rFonts w:ascii="標楷體" w:eastAsia="標楷體" w:hAnsi="Times New Roman" w:cs="Times New Roman"/>
      <w:szCs w:val="20"/>
    </w:rPr>
  </w:style>
  <w:style w:type="paragraph" w:styleId="a4">
    <w:name w:val="Plain Text"/>
    <w:basedOn w:val="a"/>
    <w:link w:val="a5"/>
    <w:rsid w:val="00924E52"/>
    <w:rPr>
      <w:rFonts w:ascii="細明體" w:eastAsia="細明體" w:hAnsi="Courier New" w:cs="Times New Roman"/>
      <w:szCs w:val="24"/>
    </w:rPr>
  </w:style>
  <w:style w:type="character" w:customStyle="1" w:styleId="a5">
    <w:name w:val="純文字 字元"/>
    <w:basedOn w:val="a0"/>
    <w:link w:val="a4"/>
    <w:rsid w:val="00924E52"/>
    <w:rPr>
      <w:rFonts w:ascii="細明體" w:eastAsia="細明體" w:hAnsi="Courier New" w:cs="Times New Roman"/>
      <w:szCs w:val="24"/>
    </w:rPr>
  </w:style>
  <w:style w:type="paragraph" w:styleId="a6">
    <w:name w:val="Balloon Text"/>
    <w:basedOn w:val="a"/>
    <w:link w:val="a7"/>
    <w:uiPriority w:val="99"/>
    <w:semiHidden/>
    <w:unhideWhenUsed/>
    <w:rsid w:val="00762374"/>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762374"/>
    <w:rPr>
      <w:rFonts w:asciiTheme="majorHAnsi" w:eastAsiaTheme="majorEastAsia" w:hAnsiTheme="majorHAnsi" w:cstheme="majorBidi"/>
      <w:sz w:val="18"/>
      <w:szCs w:val="18"/>
    </w:rPr>
  </w:style>
  <w:style w:type="paragraph" w:styleId="a8">
    <w:name w:val="Body Text Indent"/>
    <w:basedOn w:val="a"/>
    <w:link w:val="a9"/>
    <w:uiPriority w:val="99"/>
    <w:semiHidden/>
    <w:unhideWhenUsed/>
    <w:rsid w:val="00F34801"/>
    <w:pPr>
      <w:spacing w:after="120"/>
      <w:ind w:leftChars="200" w:left="480"/>
    </w:pPr>
  </w:style>
  <w:style w:type="character" w:customStyle="1" w:styleId="a9">
    <w:name w:val="本文縮排 字元"/>
    <w:basedOn w:val="a0"/>
    <w:link w:val="a8"/>
    <w:uiPriority w:val="99"/>
    <w:semiHidden/>
    <w:rsid w:val="00F34801"/>
  </w:style>
  <w:style w:type="table" w:styleId="aa">
    <w:name w:val="Table Grid"/>
    <w:basedOn w:val="a1"/>
    <w:uiPriority w:val="59"/>
    <w:rsid w:val="0081122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30DD8"/>
    <w:pPr>
      <w:tabs>
        <w:tab w:val="center" w:pos="4153"/>
        <w:tab w:val="right" w:pos="8306"/>
      </w:tabs>
      <w:snapToGrid w:val="0"/>
    </w:pPr>
    <w:rPr>
      <w:sz w:val="20"/>
      <w:szCs w:val="20"/>
    </w:rPr>
  </w:style>
  <w:style w:type="character" w:customStyle="1" w:styleId="ac">
    <w:name w:val="頁首 字元"/>
    <w:basedOn w:val="a0"/>
    <w:link w:val="ab"/>
    <w:uiPriority w:val="99"/>
    <w:rsid w:val="00630DD8"/>
    <w:rPr>
      <w:sz w:val="20"/>
      <w:szCs w:val="20"/>
    </w:rPr>
  </w:style>
  <w:style w:type="paragraph" w:styleId="ad">
    <w:name w:val="footer"/>
    <w:basedOn w:val="a"/>
    <w:link w:val="ae"/>
    <w:uiPriority w:val="99"/>
    <w:unhideWhenUsed/>
    <w:rsid w:val="00630DD8"/>
    <w:pPr>
      <w:tabs>
        <w:tab w:val="center" w:pos="4153"/>
        <w:tab w:val="right" w:pos="8306"/>
      </w:tabs>
      <w:snapToGrid w:val="0"/>
    </w:pPr>
    <w:rPr>
      <w:sz w:val="20"/>
      <w:szCs w:val="20"/>
    </w:rPr>
  </w:style>
  <w:style w:type="character" w:customStyle="1" w:styleId="ae">
    <w:name w:val="頁尾 字元"/>
    <w:basedOn w:val="a0"/>
    <w:link w:val="ad"/>
    <w:uiPriority w:val="99"/>
    <w:rsid w:val="00630DD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2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14</Pages>
  <Words>1278</Words>
  <Characters>7289</Characters>
  <Application>Microsoft Office Word</Application>
  <DocSecurity>0</DocSecurity>
  <Lines>60</Lines>
  <Paragraphs>17</Paragraphs>
  <ScaleCrop>false</ScaleCrop>
  <Company>原住民族委員會</Company>
  <LinksUpToDate>false</LinksUpToDate>
  <CharactersWithSpaces>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高元義</dc:creator>
  <cp:lastModifiedBy>高元義</cp:lastModifiedBy>
  <cp:revision>7</cp:revision>
  <cp:lastPrinted>2022-05-26T05:38:00Z</cp:lastPrinted>
  <dcterms:created xsi:type="dcterms:W3CDTF">2022-05-18T05:41:00Z</dcterms:created>
  <dcterms:modified xsi:type="dcterms:W3CDTF">2022-05-27T09:01:00Z</dcterms:modified>
</cp:coreProperties>
</file>